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v:background id="_x0000_s1025">
      <v:fill type="frame" on="t" color2="#FFFFFF" o:title="毕业典礼剪影插图" focussize="0,0" recolor="t" r:id="rId6"/>
    </v:background>
  </w:background>
  <w:body>
    <w:p w14:paraId="464BAE03">
      <w:r>
        <w:rPr>
          <w:rFonts w:hint="eastAsia"/>
          <w:lang w:val="en-US" w:eastAsia="zh-CN"/>
        </w:rPr>
        <w:t xml:space="preserve">   </w:t>
      </w:r>
    </w:p>
    <w:p w14:paraId="3534BE74"/>
    <w:p w14:paraId="0D7CB0FD">
      <w:r>
        <w:rPr>
          <w:sz w:val="21"/>
        </w:rPr>
        <mc:AlternateContent>
          <mc:Choice Requires="wps">
            <w:drawing>
              <wp:anchor distT="0" distB="0" distL="114300" distR="114300" simplePos="0" relativeHeight="251659264" behindDoc="0" locked="0" layoutInCell="1" allowOverlap="1">
                <wp:simplePos x="0" y="0"/>
                <wp:positionH relativeFrom="column">
                  <wp:posOffset>-255270</wp:posOffset>
                </wp:positionH>
                <wp:positionV relativeFrom="paragraph">
                  <wp:posOffset>57785</wp:posOffset>
                </wp:positionV>
                <wp:extent cx="6715760" cy="3148330"/>
                <wp:effectExtent l="6350" t="6350" r="8890" b="20320"/>
                <wp:wrapNone/>
                <wp:docPr id="2" name="文本框 2"/>
                <wp:cNvGraphicFramePr/>
                <a:graphic xmlns:a="http://schemas.openxmlformats.org/drawingml/2006/main">
                  <a:graphicData uri="http://schemas.microsoft.com/office/word/2010/wordprocessingShape">
                    <wps:wsp>
                      <wps:cNvSpPr txBox="1"/>
                      <wps:spPr>
                        <a:xfrm>
                          <a:off x="1586865" y="1314450"/>
                          <a:ext cx="6715760" cy="314833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D056AA2">
                            <w:pPr>
                              <w:jc w:val="center"/>
                              <w:rPr>
                                <w:rFonts w:hint="eastAsia"/>
                                <w:sz w:val="144"/>
                                <w:szCs w:val="192"/>
                              </w:rPr>
                            </w:pPr>
                            <w:r>
                              <w:rPr>
                                <w:rFonts w:hint="eastAsia"/>
                                <w:sz w:val="144"/>
                                <w:szCs w:val="192"/>
                              </w:rPr>
                              <w:t>大学生职业发展与就业指导</w:t>
                            </w:r>
                          </w:p>
                          <w:p w14:paraId="2F5729A4">
                            <w:pPr>
                              <w:jc w:val="center"/>
                              <w:rPr>
                                <w:sz w:val="60"/>
                                <w:szCs w:val="72"/>
                              </w:rPr>
                            </w:pPr>
                            <w:r>
                              <w:rPr>
                                <w:rFonts w:hint="eastAsia"/>
                                <w:sz w:val="52"/>
                                <w:szCs w:val="56"/>
                              </w:rPr>
                              <w:t>语文出版社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1pt;margin-top:4.55pt;height:247.9pt;width:528.8pt;z-index:251659264;mso-width-relative:page;mso-height-relative:page;" fillcolor="#FFFFFF [3201]" filled="t" stroked="t" coordsize="21600,21600" o:gfxdata="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8uoZB1wAAAAoBAAAPAAAAAAAAAAEAIAAAACIAAABkcnMvZG93bnJldi54bWxQSwECFAAUAAAA&#10;CACHTuJAxnqjUmECAADEBAAADgAAAAAAAAABACAAAAAmAQAAZHJzL2Uyb0RvYy54bWxQSwUGAAAA&#10;AAYABgBZAQAA+QUAAAAA&#10;">
                <v:fill on="t" focussize="0,0"/>
                <v:stroke weight="0.5pt" color="#000000 [3204]" joinstyle="round"/>
                <v:imagedata o:title=""/>
                <o:lock v:ext="edit" aspectratio="f"/>
                <v:textbox>
                  <w:txbxContent>
                    <w:p w14:paraId="3D056AA2">
                      <w:pPr>
                        <w:jc w:val="center"/>
                        <w:rPr>
                          <w:rFonts w:hint="eastAsia"/>
                          <w:sz w:val="144"/>
                          <w:szCs w:val="192"/>
                        </w:rPr>
                      </w:pPr>
                      <w:r>
                        <w:rPr>
                          <w:rFonts w:hint="eastAsia"/>
                          <w:sz w:val="144"/>
                          <w:szCs w:val="192"/>
                        </w:rPr>
                        <w:t>大学生职业发展与就业指导</w:t>
                      </w:r>
                    </w:p>
                    <w:p w14:paraId="2F5729A4">
                      <w:pPr>
                        <w:jc w:val="center"/>
                        <w:rPr>
                          <w:sz w:val="60"/>
                          <w:szCs w:val="72"/>
                        </w:rPr>
                      </w:pPr>
                      <w:r>
                        <w:rPr>
                          <w:rFonts w:hint="eastAsia"/>
                          <w:sz w:val="52"/>
                          <w:szCs w:val="56"/>
                        </w:rPr>
                        <w:t>语文出版社</w:t>
                      </w:r>
                    </w:p>
                  </w:txbxContent>
                </v:textbox>
              </v:shape>
            </w:pict>
          </mc:Fallback>
        </mc:AlternateContent>
      </w:r>
    </w:p>
    <w:p w14:paraId="1F2496D4"/>
    <w:p w14:paraId="5A41CE65">
      <w:pPr>
        <w:jc w:val="center"/>
      </w:pPr>
    </w:p>
    <w:p w14:paraId="646FEB3B">
      <w:pPr>
        <w:bidi w:val="0"/>
        <w:rPr>
          <w:rFonts w:asciiTheme="minorHAnsi" w:hAnsiTheme="minorHAnsi" w:eastAsiaTheme="minorEastAsia" w:cstheme="minorBidi"/>
          <w:kern w:val="2"/>
          <w:sz w:val="21"/>
          <w:szCs w:val="22"/>
          <w:lang w:val="en-US" w:eastAsia="zh-CN" w:bidi="ar-SA"/>
        </w:rPr>
      </w:pPr>
    </w:p>
    <w:p w14:paraId="0F501462">
      <w:pPr>
        <w:bidi w:val="0"/>
        <w:rPr>
          <w:lang w:val="en-US" w:eastAsia="zh-CN"/>
        </w:rPr>
      </w:pPr>
    </w:p>
    <w:p w14:paraId="61909DAE">
      <w:pPr>
        <w:bidi w:val="0"/>
        <w:rPr>
          <w:lang w:val="en-US" w:eastAsia="zh-CN"/>
        </w:rPr>
      </w:pPr>
    </w:p>
    <w:p w14:paraId="2E157BCB">
      <w:pPr>
        <w:bidi w:val="0"/>
        <w:rPr>
          <w:lang w:val="en-US" w:eastAsia="zh-CN"/>
        </w:rPr>
      </w:pPr>
    </w:p>
    <w:p w14:paraId="67B81DB1">
      <w:pPr>
        <w:bidi w:val="0"/>
        <w:rPr>
          <w:lang w:val="en-US" w:eastAsia="zh-CN"/>
        </w:rPr>
      </w:pPr>
    </w:p>
    <w:p w14:paraId="13B15455">
      <w:pPr>
        <w:bidi w:val="0"/>
        <w:rPr>
          <w:lang w:val="en-US" w:eastAsia="zh-CN"/>
        </w:rPr>
      </w:pPr>
    </w:p>
    <w:p w14:paraId="40373EEF">
      <w:pPr>
        <w:bidi w:val="0"/>
        <w:rPr>
          <w:lang w:val="en-US" w:eastAsia="zh-CN"/>
        </w:rPr>
      </w:pPr>
    </w:p>
    <w:p w14:paraId="5FE7A789">
      <w:pPr>
        <w:bidi w:val="0"/>
        <w:rPr>
          <w:lang w:val="en-US" w:eastAsia="zh-CN"/>
        </w:rPr>
      </w:pPr>
    </w:p>
    <w:p w14:paraId="4D9B7987">
      <w:pPr>
        <w:bidi w:val="0"/>
        <w:rPr>
          <w:lang w:val="en-US" w:eastAsia="zh-CN"/>
        </w:rPr>
      </w:pPr>
    </w:p>
    <w:p w14:paraId="64FCCC68">
      <w:pPr>
        <w:bidi w:val="0"/>
        <w:rPr>
          <w:lang w:val="en-US" w:eastAsia="zh-CN"/>
        </w:rPr>
      </w:pPr>
    </w:p>
    <w:p w14:paraId="31D50025">
      <w:pPr>
        <w:bidi w:val="0"/>
        <w:rPr>
          <w:lang w:val="en-US" w:eastAsia="zh-CN"/>
        </w:rPr>
      </w:pPr>
    </w:p>
    <w:p w14:paraId="779E393A">
      <w:pPr>
        <w:bidi w:val="0"/>
        <w:rPr>
          <w:lang w:val="en-US" w:eastAsia="zh-CN"/>
        </w:rPr>
      </w:pPr>
    </w:p>
    <w:p w14:paraId="6CCFAAC3">
      <w:pPr>
        <w:bidi w:val="0"/>
        <w:rPr>
          <w:lang w:val="en-US" w:eastAsia="zh-CN"/>
        </w:rPr>
      </w:pPr>
    </w:p>
    <w:p w14:paraId="29F7E937">
      <w:pPr>
        <w:bidi w:val="0"/>
        <w:rPr>
          <w:lang w:val="en-US" w:eastAsia="zh-CN"/>
        </w:rPr>
      </w:pPr>
    </w:p>
    <w:p w14:paraId="11F60444">
      <w:pPr>
        <w:bidi w:val="0"/>
        <w:rPr>
          <w:lang w:val="en-US" w:eastAsia="zh-CN"/>
        </w:rPr>
      </w:pPr>
    </w:p>
    <w:p w14:paraId="7AE7A097">
      <w:pPr>
        <w:bidi w:val="0"/>
        <w:rPr>
          <w:lang w:val="en-US" w:eastAsia="zh-CN"/>
        </w:rPr>
      </w:pPr>
    </w:p>
    <w:p w14:paraId="3B01C0B1">
      <w:pPr>
        <w:bidi w:val="0"/>
        <w:rPr>
          <w:lang w:val="en-US" w:eastAsia="zh-CN"/>
        </w:rPr>
      </w:pPr>
    </w:p>
    <w:p w14:paraId="01FCECF6">
      <w:pPr>
        <w:bidi w:val="0"/>
        <w:rPr>
          <w:lang w:val="en-US" w:eastAsia="zh-CN"/>
        </w:rPr>
      </w:pPr>
    </w:p>
    <w:p w14:paraId="45C5E011">
      <w:pPr>
        <w:bidi w:val="0"/>
        <w:rPr>
          <w:lang w:val="en-US" w:eastAsia="zh-CN"/>
        </w:rPr>
      </w:pPr>
    </w:p>
    <w:p w14:paraId="2ACE2535">
      <w:pPr>
        <w:bidi w:val="0"/>
        <w:rPr>
          <w:lang w:val="en-US" w:eastAsia="zh-CN"/>
        </w:rPr>
      </w:pPr>
    </w:p>
    <w:p w14:paraId="66CA8620">
      <w:pPr>
        <w:bidi w:val="0"/>
        <w:rPr>
          <w:lang w:val="en-US" w:eastAsia="zh-CN"/>
        </w:rPr>
      </w:pPr>
    </w:p>
    <w:p w14:paraId="2D34B33E">
      <w:pPr>
        <w:bidi w:val="0"/>
        <w:rPr>
          <w:lang w:val="en-US" w:eastAsia="zh-CN"/>
        </w:rPr>
      </w:pPr>
    </w:p>
    <w:p w14:paraId="055F8BB2">
      <w:pPr>
        <w:bidi w:val="0"/>
        <w:rPr>
          <w:lang w:val="en-US" w:eastAsia="zh-CN"/>
        </w:rPr>
      </w:pPr>
    </w:p>
    <w:p w14:paraId="796C1C19">
      <w:pPr>
        <w:bidi w:val="0"/>
        <w:rPr>
          <w:lang w:val="en-US" w:eastAsia="zh-CN"/>
        </w:rPr>
      </w:pPr>
    </w:p>
    <w:p w14:paraId="28CCC3CE">
      <w:pPr>
        <w:tabs>
          <w:tab w:val="left" w:pos="6595"/>
        </w:tabs>
        <w:bidi w:val="0"/>
        <w:jc w:val="left"/>
        <w:rPr>
          <w:lang w:val="en-US" w:eastAsia="zh-CN"/>
        </w:rPr>
        <w:sectPr>
          <w:pgSz w:w="11906" w:h="16838"/>
          <w:pgMar w:top="1134" w:right="1134" w:bottom="1134" w:left="1134" w:header="851" w:footer="850" w:gutter="0"/>
          <w:pgBorders>
            <w:top w:val="none" w:sz="0" w:space="0"/>
            <w:left w:val="none" w:sz="0" w:space="0"/>
            <w:bottom w:val="none" w:sz="0" w:space="0"/>
            <w:right w:val="none" w:sz="0" w:space="0"/>
          </w:pgBorders>
          <w:cols w:space="425" w:num="1"/>
          <w:titlePg/>
          <w:docGrid w:type="lines" w:linePitch="312" w:charSpace="0"/>
        </w:sectPr>
      </w:pPr>
      <w:r>
        <w:rPr>
          <w:rFonts w:hint="eastAsia"/>
          <w:lang w:val="en-US" w:eastAsia="zh-CN"/>
        </w:rPr>
        <w:tab/>
      </w:r>
    </w:p>
    <w:p w14:paraId="6AF1616C">
      <w:pPr>
        <w:jc w:val="center"/>
        <w:rPr>
          <w:rFonts w:hint="eastAsia" w:ascii="黑体" w:hAnsi="黑体" w:eastAsia="黑体" w:cs="黑体"/>
          <w:b w:val="0"/>
          <w:bCs w:val="0"/>
          <w:color w:val="000000" w:themeColor="text1"/>
          <w:sz w:val="44"/>
          <w:szCs w:val="44"/>
          <w:lang w:eastAsia="zh-CN"/>
          <w14:textFill>
            <w14:solidFill>
              <w14:schemeClr w14:val="tx1"/>
            </w14:solidFill>
          </w14:textFill>
        </w:rPr>
      </w:pPr>
      <w:r>
        <w:rPr>
          <w:rFonts w:hint="eastAsia" w:ascii="黑体" w:hAnsi="黑体" w:eastAsia="黑体" w:cs="黑体"/>
          <w:b w:val="0"/>
          <w:bCs w:val="0"/>
          <w:color w:val="auto"/>
          <w:sz w:val="44"/>
          <w:szCs w:val="44"/>
          <w:lang w:eastAsia="zh-CN"/>
        </w:rPr>
        <w:t>课时分配表</w:t>
      </w:r>
    </w:p>
    <w:tbl>
      <w:tblPr>
        <w:tblStyle w:val="8"/>
        <w:tblW w:w="9638" w:type="dxa"/>
        <w:jc w:val="center"/>
        <w:tblBorders>
          <w:top w:val="double" w:color="0C0C0C" w:themeColor="text1" w:themeTint="F2" w:sz="4" w:space="0"/>
          <w:left w:val="double" w:color="0C0C0C" w:themeColor="text1" w:themeTint="F2" w:sz="4" w:space="0"/>
          <w:bottom w:val="double" w:color="0C0C0C" w:themeColor="text1" w:themeTint="F2" w:sz="4" w:space="0"/>
          <w:right w:val="double" w:color="0C0C0C" w:themeColor="text1" w:themeTint="F2" w:sz="4" w:space="0"/>
          <w:insideH w:val="single" w:color="0C0C0C" w:themeColor="text1" w:themeTint="F2" w:sz="4" w:space="0"/>
          <w:insideV w:val="single" w:color="0C0C0C" w:themeColor="text1" w:themeTint="F2" w:sz="4" w:space="0"/>
        </w:tblBorders>
        <w:shd w:val="clear" w:color="auto" w:fill="FFFFFF" w:themeFill="background1"/>
        <w:tblLayout w:type="autofit"/>
        <w:tblCellMar>
          <w:top w:w="0" w:type="dxa"/>
          <w:left w:w="108" w:type="dxa"/>
          <w:bottom w:w="0" w:type="dxa"/>
          <w:right w:w="108" w:type="dxa"/>
        </w:tblCellMar>
      </w:tblPr>
      <w:tblGrid>
        <w:gridCol w:w="1124"/>
        <w:gridCol w:w="4958"/>
        <w:gridCol w:w="1643"/>
        <w:gridCol w:w="1913"/>
      </w:tblGrid>
      <w:tr w14:paraId="7878C7F5">
        <w:trPr>
          <w:trHeight w:val="850" w:hRule="atLeast"/>
          <w:jc w:val="center"/>
        </w:trPr>
        <w:tc>
          <w:tcPr>
            <w:tcW w:w="1124" w:type="dxa"/>
            <w:tcBorders>
              <w:top w:val="single" w:color="4874CB" w:themeColor="accent1" w:sz="6" w:space="0"/>
              <w:left w:val="single" w:color="4874CB" w:themeColor="accent1" w:sz="6" w:space="0"/>
              <w:bottom w:val="single" w:color="4874CB" w:themeColor="accent1" w:sz="6" w:space="0"/>
              <w:right w:val="single" w:color="B5C7EA" w:themeColor="accent1" w:themeTint="66" w:sz="6" w:space="0"/>
              <w:tl2br w:val="nil"/>
              <w:tr2bl w:val="nil"/>
            </w:tcBorders>
            <w:shd w:val="clear" w:color="auto" w:fill="4874CB" w:themeFill="accent1"/>
            <w:vAlign w:val="center"/>
          </w:tcPr>
          <w:p w14:paraId="50EBC067">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章序</w:t>
            </w:r>
          </w:p>
        </w:tc>
        <w:tc>
          <w:tcPr>
            <w:tcW w:w="4958" w:type="dxa"/>
            <w:tcBorders>
              <w:top w:val="single" w:color="4874CB" w:themeColor="accent1"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4874CB" w:themeFill="accent1"/>
            <w:vAlign w:val="center"/>
          </w:tcPr>
          <w:p w14:paraId="754FC7EF">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课程内容</w:t>
            </w:r>
          </w:p>
        </w:tc>
        <w:tc>
          <w:tcPr>
            <w:tcW w:w="1643" w:type="dxa"/>
            <w:tcBorders>
              <w:top w:val="single" w:color="4874CB" w:themeColor="accent1"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4874CB" w:themeFill="accent1"/>
            <w:vAlign w:val="center"/>
          </w:tcPr>
          <w:p w14:paraId="57D43605">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课时</w:t>
            </w:r>
          </w:p>
        </w:tc>
        <w:tc>
          <w:tcPr>
            <w:tcW w:w="1913" w:type="dxa"/>
            <w:tcBorders>
              <w:top w:val="single" w:color="4874CB" w:themeColor="accent1" w:sz="6" w:space="0"/>
              <w:left w:val="single" w:color="B5C7EA" w:themeColor="accent1" w:themeTint="66" w:sz="6" w:space="0"/>
              <w:bottom w:val="single" w:color="4874CB" w:themeColor="accent1" w:sz="6" w:space="0"/>
              <w:right w:val="single" w:color="4874CB" w:themeColor="accent1" w:sz="6" w:space="0"/>
              <w:tl2br w:val="nil"/>
              <w:tr2bl w:val="nil"/>
            </w:tcBorders>
            <w:shd w:val="clear" w:color="auto" w:fill="4874CB" w:themeFill="accent1"/>
            <w:vAlign w:val="center"/>
          </w:tcPr>
          <w:p w14:paraId="61365E8B">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备注</w:t>
            </w:r>
          </w:p>
        </w:tc>
      </w:tr>
      <w:tr w14:paraId="25EC5EDE">
        <w:trPr>
          <w:trHeight w:val="737" w:hRule="atLeast"/>
          <w:jc w:val="center"/>
        </w:trPr>
        <w:tc>
          <w:tcPr>
            <w:tcW w:w="1124" w:type="dxa"/>
            <w:tcBorders>
              <w:top w:val="single" w:color="4874CB" w:themeColor="accent1"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59BDAD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1</w:t>
            </w:r>
          </w:p>
        </w:tc>
        <w:tc>
          <w:tcPr>
            <w:tcW w:w="4958" w:type="dxa"/>
            <w:tcBorders>
              <w:top w:val="single" w:color="4874CB" w:themeColor="accent1"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1B25C311">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职业生涯规划</w:t>
            </w:r>
          </w:p>
        </w:tc>
        <w:tc>
          <w:tcPr>
            <w:tcW w:w="1643" w:type="dxa"/>
            <w:tcBorders>
              <w:top w:val="single" w:color="4874CB" w:themeColor="accent1"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CBD7F3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4874CB" w:themeColor="accent1"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33A30F9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E764B2B">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05EDB07">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2</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D22C9D4">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自我认知</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345F2A2">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5</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1965494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000A3005">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1E2E6BB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3</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482630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职业探索</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4CB4DE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FB705C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305E850F">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85CDD4C">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4</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E2D921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就业准备</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8082A8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C1DE618">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3208C62B">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942DD2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5</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363220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就业途径与求职方式</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9AA5D4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0407C0CA">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43E95AFB">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1C7274B">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6</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1FD0341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求职技巧与职场礼仪</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0F3DE7B">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60B6B9A8">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5EA81EF">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71B4C4F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7</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1EB6BD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就业权益与保障</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5BB860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28E3F10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21B984BB">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F26E2E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8</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5E9B8A6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就业形势与政策</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D9A5CE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3C52A9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402600F4">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844AE12">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9</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31AF782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职场适应与发展</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071C7E2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689F83B5">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54A49E46">
        <w:trPr>
          <w:trHeight w:val="737" w:hRule="atLeast"/>
          <w:jc w:val="center"/>
        </w:trPr>
        <w:tc>
          <w:tcPr>
            <w:tcW w:w="1124"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63B5818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10</w:t>
            </w:r>
          </w:p>
        </w:tc>
        <w:tc>
          <w:tcPr>
            <w:tcW w:w="495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2F4439A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大学生自主创业</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l2br w:val="nil"/>
              <w:tr2bl w:val="nil"/>
            </w:tcBorders>
            <w:shd w:val="clear" w:color="auto" w:fill="FFFFFF"/>
            <w:vAlign w:val="center"/>
          </w:tcPr>
          <w:p w14:paraId="49102A2C">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4</w:t>
            </w:r>
          </w:p>
        </w:tc>
        <w:tc>
          <w:tcPr>
            <w:tcW w:w="1913"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l2br w:val="nil"/>
              <w:tr2bl w:val="nil"/>
            </w:tcBorders>
            <w:shd w:val="clear" w:color="auto" w:fill="FFFFFF"/>
            <w:vAlign w:val="center"/>
          </w:tcPr>
          <w:p w14:paraId="4BCEDD7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16D5152B">
        <w:trPr>
          <w:trHeight w:val="737" w:hRule="atLeast"/>
          <w:jc w:val="center"/>
        </w:trPr>
        <w:tc>
          <w:tcPr>
            <w:tcW w:w="1124" w:type="dxa"/>
            <w:tcBorders>
              <w:top w:val="single" w:color="B5C7EA" w:themeColor="accent1" w:themeTint="66" w:sz="6" w:space="0"/>
              <w:left w:val="single" w:color="4874CB" w:themeColor="accent1" w:sz="6" w:space="0"/>
              <w:bottom w:val="single" w:color="4874CB" w:themeColor="accent1" w:sz="6" w:space="0"/>
              <w:right w:val="single" w:color="B5C7EA" w:themeColor="accent1" w:themeTint="66" w:sz="6" w:space="0"/>
              <w:tl2br w:val="nil"/>
              <w:tr2bl w:val="nil"/>
            </w:tcBorders>
            <w:shd w:val="clear" w:color="auto" w:fill="FFFFFF"/>
            <w:vAlign w:val="center"/>
          </w:tcPr>
          <w:p w14:paraId="44FEED1E">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val="0"/>
                <w:bCs/>
                <w:i w:val="0"/>
                <w:color w:val="000000"/>
                <w:sz w:val="24"/>
                <w:szCs w:val="24"/>
                <w:vertAlign w:val="baseline"/>
                <w:lang w:val="en-US" w:eastAsia="zh-CN"/>
              </w:rPr>
            </w:pPr>
            <w:r>
              <w:rPr>
                <w:rFonts w:hint="eastAsia" w:ascii="宋体" w:hAnsi="宋体" w:cs="宋体"/>
                <w:b w:val="0"/>
                <w:bCs/>
                <w:i w:val="0"/>
                <w:color w:val="000000"/>
                <w:sz w:val="24"/>
                <w:szCs w:val="24"/>
                <w:vertAlign w:val="baseline"/>
                <w:lang w:val="en-US" w:eastAsia="zh-CN"/>
              </w:rPr>
              <w:t>总计</w:t>
            </w:r>
          </w:p>
        </w:tc>
        <w:tc>
          <w:tcPr>
            <w:tcW w:w="4958" w:type="dxa"/>
            <w:tcBorders>
              <w:top w:val="single" w:color="B5C7EA" w:themeColor="accent1" w:themeTint="66"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FFFFFF"/>
            <w:vAlign w:val="center"/>
          </w:tcPr>
          <w:p w14:paraId="4B086AD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c>
          <w:tcPr>
            <w:tcW w:w="1643" w:type="dxa"/>
            <w:tcBorders>
              <w:top w:val="single" w:color="B5C7EA" w:themeColor="accent1" w:themeTint="66" w:sz="6" w:space="0"/>
              <w:left w:val="single" w:color="B5C7EA" w:themeColor="accent1" w:themeTint="66" w:sz="6" w:space="0"/>
              <w:bottom w:val="single" w:color="4874CB" w:themeColor="accent1" w:sz="6" w:space="0"/>
              <w:right w:val="single" w:color="B5C7EA" w:themeColor="accent1" w:themeTint="66" w:sz="6" w:space="0"/>
              <w:tl2br w:val="nil"/>
              <w:tr2bl w:val="nil"/>
            </w:tcBorders>
            <w:shd w:val="clear" w:color="auto" w:fill="FFFFFF"/>
            <w:vAlign w:val="center"/>
          </w:tcPr>
          <w:p w14:paraId="707C45E2">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36</w:t>
            </w:r>
          </w:p>
        </w:tc>
        <w:tc>
          <w:tcPr>
            <w:tcW w:w="1913" w:type="dxa"/>
            <w:tcBorders>
              <w:top w:val="single" w:color="B5C7EA" w:themeColor="accent1" w:themeTint="66" w:sz="6" w:space="0"/>
              <w:left w:val="single" w:color="B5C7EA" w:themeColor="accent1" w:themeTint="66" w:sz="6" w:space="0"/>
              <w:bottom w:val="single" w:color="4874CB" w:themeColor="accent1" w:sz="6" w:space="0"/>
              <w:right w:val="single" w:color="4874CB" w:themeColor="accent1" w:sz="6" w:space="0"/>
              <w:tl2br w:val="nil"/>
              <w:tr2bl w:val="nil"/>
            </w:tcBorders>
            <w:shd w:val="clear" w:color="auto" w:fill="FFFFFF"/>
            <w:vAlign w:val="center"/>
          </w:tcPr>
          <w:p w14:paraId="26899C5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bl>
    <w:p w14:paraId="2334EFD6">
      <w:pPr>
        <w:rPr>
          <w:rFonts w:hint="eastAsia"/>
        </w:rPr>
      </w:pPr>
      <w:r>
        <w:rPr>
          <w:rFonts w:hint="eastAsia"/>
        </w:rPr>
        <w:br w:type="page"/>
      </w:r>
    </w:p>
    <w:p w14:paraId="4C94B5C6">
      <w:pPr>
        <w:pStyle w:val="2"/>
        <w:bidi w:val="0"/>
        <w:jc w:val="center"/>
        <w:rPr>
          <w:rFonts w:hint="eastAsia"/>
        </w:rPr>
      </w:pPr>
      <w:r>
        <w:rPr>
          <w:rFonts w:hint="eastAsia"/>
        </w:rPr>
        <w:t>第</w:t>
      </w:r>
      <w:r>
        <w:rPr>
          <w:rFonts w:hint="eastAsia"/>
          <w:lang w:val="en-US" w:eastAsia="zh-CN"/>
        </w:rPr>
        <w:t>3</w:t>
      </w:r>
      <w:r>
        <w:rPr>
          <w:rFonts w:hint="eastAsia"/>
        </w:rPr>
        <w:t>课</w:t>
      </w:r>
    </w:p>
    <w:tbl>
      <w:tblPr>
        <w:tblStyle w:val="7"/>
        <w:tblW w:w="9639" w:type="dxa"/>
        <w:jc w:val="center"/>
        <w:tblBorders>
          <w:top w:val="single" w:color="F2BA02" w:themeColor="accent3" w:sz="4" w:space="0"/>
          <w:left w:val="single" w:color="F2BA02" w:themeColor="accent3" w:sz="4" w:space="0"/>
          <w:bottom w:val="single" w:color="F2BA02" w:themeColor="accent3" w:sz="4" w:space="0"/>
          <w:right w:val="single" w:color="F2BA02" w:themeColor="accent3" w:sz="4" w:space="0"/>
          <w:insideH w:val="single" w:color="F2BA02" w:themeColor="accent3" w:sz="4" w:space="0"/>
          <w:insideV w:val="single" w:color="F2BA02" w:themeColor="accent3" w:sz="4" w:space="0"/>
        </w:tblBorders>
        <w:shd w:val="clear" w:color="auto" w:fill="FFFFFF" w:themeFill="background1"/>
        <w:tblLayout w:type="fixed"/>
        <w:tblCellMar>
          <w:top w:w="0" w:type="dxa"/>
          <w:left w:w="108" w:type="dxa"/>
          <w:bottom w:w="0" w:type="dxa"/>
          <w:right w:w="108" w:type="dxa"/>
        </w:tblCellMar>
      </w:tblPr>
      <w:tblGrid>
        <w:gridCol w:w="1456"/>
        <w:gridCol w:w="6625"/>
        <w:gridCol w:w="1558"/>
      </w:tblGrid>
      <w:tr w14:paraId="58084A9A">
        <w:trPr>
          <w:trHeight w:val="565" w:hRule="atLeast"/>
          <w:jc w:val="center"/>
        </w:trPr>
        <w:tc>
          <w:tcPr>
            <w:tcW w:w="1456" w:type="dxa"/>
            <w:tcBorders>
              <w:top w:val="single" w:color="4874CB" w:themeColor="accent1" w:sz="12" w:space="0"/>
              <w:left w:val="nil"/>
              <w:bottom w:val="single" w:color="4874CB" w:themeColor="accent1" w:sz="6" w:space="0"/>
              <w:right w:val="nil"/>
              <w:tl2br w:val="nil"/>
              <w:tr2bl w:val="nil"/>
            </w:tcBorders>
            <w:shd w:val="clear" w:color="auto" w:fill="FFFFFF"/>
            <w:vAlign w:val="center"/>
          </w:tcPr>
          <w:p w14:paraId="65F3C56B">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bCs w:val="0"/>
                <w:i w:val="0"/>
                <w:color w:val="4874CB" w:themeColor="accent1"/>
                <w:szCs w:val="20"/>
                <w14:textFill>
                  <w14:solidFill>
                    <w14:schemeClr w14:val="accent1"/>
                  </w14:solidFill>
                </w14:textFill>
              </w:rPr>
            </w:pPr>
            <w:r>
              <w:rPr>
                <w:rFonts w:hint="eastAsia" w:ascii="黑体" w:hAnsi="黑体" w:eastAsia="黑体" w:cs="黑体"/>
                <w:b/>
                <w:bCs w:val="0"/>
                <w:i w:val="0"/>
                <w:color w:val="4874CB" w:themeColor="accent1"/>
                <w:szCs w:val="20"/>
                <w14:textFill>
                  <w14:solidFill>
                    <w14:schemeClr w14:val="accent1"/>
                  </w14:solidFill>
                </w14:textFill>
              </w:rPr>
              <w:t>课  题</w:t>
            </w:r>
          </w:p>
        </w:tc>
        <w:tc>
          <w:tcPr>
            <w:tcW w:w="8183" w:type="dxa"/>
            <w:gridSpan w:val="2"/>
            <w:tcBorders>
              <w:top w:val="single" w:color="4874CB" w:themeColor="accent1" w:sz="12" w:space="0"/>
              <w:left w:val="nil"/>
              <w:bottom w:val="single" w:color="4874CB" w:themeColor="accent1" w:sz="6" w:space="0"/>
              <w:right w:val="nil"/>
              <w:tl2br w:val="nil"/>
              <w:tr2bl w:val="nil"/>
            </w:tcBorders>
            <w:shd w:val="clear" w:color="auto" w:fill="FFFFFF"/>
            <w:vAlign w:val="center"/>
          </w:tcPr>
          <w:p w14:paraId="2629BBAE">
            <w:pPr>
              <w:keepNext w:val="0"/>
              <w:keepLines w:val="0"/>
              <w:suppressLineNumbers w:val="0"/>
              <w:spacing w:before="0" w:beforeAutospacing="0" w:after="0" w:afterAutospacing="0" w:line="264" w:lineRule="auto"/>
              <w:ind w:left="0" w:right="0" w:hanging="8"/>
              <w:rPr>
                <w:rFonts w:hint="default" w:ascii="Times New Roman" w:hAnsi="Times New Roman"/>
                <w:b/>
                <w:i w:val="0"/>
                <w:color w:val="4874CB" w:themeColor="accent1"/>
                <w:szCs w:val="20"/>
                <w14:textFill>
                  <w14:solidFill>
                    <w14:schemeClr w14:val="accent1"/>
                  </w14:solidFill>
                </w14:textFill>
              </w:rPr>
            </w:pPr>
            <w:r>
              <w:rPr>
                <w:rFonts w:hint="eastAsia" w:ascii="Times New Roman" w:hAnsi="宋体"/>
                <w:b/>
                <w:i w:val="0"/>
                <w:color w:val="4874CB" w:themeColor="accent1"/>
                <w:szCs w:val="20"/>
                <w14:textFill>
                  <w14:solidFill>
                    <w14:schemeClr w14:val="accent1"/>
                  </w14:solidFill>
                </w14:textFill>
              </w:rPr>
              <w:t>职业探索</w:t>
            </w:r>
          </w:p>
        </w:tc>
      </w:tr>
      <w:tr w14:paraId="547E3EA9">
        <w:trPr>
          <w:trHeight w:val="546" w:hRule="atLeast"/>
          <w:jc w:val="center"/>
        </w:trPr>
        <w:tc>
          <w:tcPr>
            <w:tcW w:w="1456" w:type="dxa"/>
            <w:tcBorders>
              <w:top w:val="single" w:color="4874CB" w:themeColor="accent1" w:sz="6" w:space="0"/>
              <w:left w:val="nil"/>
              <w:bottom w:val="nil"/>
              <w:right w:val="nil"/>
              <w:tl2br w:val="nil"/>
              <w:tr2bl w:val="nil"/>
            </w:tcBorders>
            <w:shd w:val="clear" w:color="auto" w:fill="F2F2F2"/>
            <w:vAlign w:val="center"/>
          </w:tcPr>
          <w:p w14:paraId="7EF02A12">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课  时</w:t>
            </w:r>
          </w:p>
        </w:tc>
        <w:tc>
          <w:tcPr>
            <w:tcW w:w="8183" w:type="dxa"/>
            <w:gridSpan w:val="2"/>
            <w:tcBorders>
              <w:top w:val="single" w:color="4874CB" w:themeColor="accent1" w:sz="6" w:space="0"/>
              <w:left w:val="nil"/>
              <w:bottom w:val="nil"/>
              <w:right w:val="nil"/>
              <w:tl2br w:val="nil"/>
              <w:tr2bl w:val="nil"/>
            </w:tcBorders>
            <w:shd w:val="clear" w:color="auto" w:fill="F2F2F2"/>
            <w:vAlign w:val="center"/>
          </w:tcPr>
          <w:p w14:paraId="091EB5A3">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eastAsia" w:ascii="Times New Roman" w:hAnsi="Times New Roman"/>
                <w:b w:val="0"/>
                <w:i w:val="0"/>
                <w:color w:val="08090C"/>
                <w:szCs w:val="20"/>
                <w:lang w:val="en-US" w:eastAsia="zh-CN"/>
              </w:rPr>
              <w:t>4</w:t>
            </w:r>
            <w:r>
              <w:rPr>
                <w:rFonts w:hint="default" w:ascii="Times New Roman" w:hAnsi="宋体"/>
                <w:b w:val="0"/>
                <w:i w:val="0"/>
                <w:color w:val="08090C"/>
                <w:szCs w:val="20"/>
              </w:rPr>
              <w:t>课时</w:t>
            </w:r>
            <w:r>
              <w:rPr>
                <w:rFonts w:hint="eastAsia" w:ascii="Times New Roman" w:hAnsi="宋体"/>
                <w:b w:val="0"/>
                <w:i w:val="0"/>
                <w:color w:val="08090C"/>
                <w:szCs w:val="20"/>
              </w:rPr>
              <w:t>（</w:t>
            </w:r>
            <w:r>
              <w:rPr>
                <w:rFonts w:hint="eastAsia" w:ascii="Times New Roman" w:hAnsi="宋体"/>
                <w:b w:val="0"/>
                <w:i w:val="0"/>
                <w:color w:val="08090C"/>
                <w:szCs w:val="20"/>
                <w:lang w:val="en-US" w:eastAsia="zh-CN"/>
              </w:rPr>
              <w:t>180</w:t>
            </w:r>
            <w:r>
              <w:rPr>
                <w:rFonts w:hint="eastAsia" w:ascii="Times New Roman" w:hAnsi="宋体"/>
                <w:b w:val="0"/>
                <w:i w:val="0"/>
                <w:color w:val="08090C"/>
                <w:szCs w:val="20"/>
              </w:rPr>
              <w:t>min）。</w:t>
            </w:r>
          </w:p>
        </w:tc>
      </w:tr>
      <w:tr w14:paraId="117DCB9A">
        <w:trPr>
          <w:trHeight w:val="1928" w:hRule="atLeast"/>
          <w:jc w:val="center"/>
        </w:trPr>
        <w:tc>
          <w:tcPr>
            <w:tcW w:w="1456" w:type="dxa"/>
            <w:tcBorders>
              <w:top w:val="nil"/>
              <w:left w:val="nil"/>
              <w:bottom w:val="nil"/>
              <w:right w:val="nil"/>
              <w:tl2br w:val="nil"/>
              <w:tr2bl w:val="nil"/>
            </w:tcBorders>
            <w:shd w:val="clear" w:color="auto" w:fill="FFFFFF"/>
            <w:vAlign w:val="center"/>
          </w:tcPr>
          <w:p w14:paraId="55378303">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教学目标</w:t>
            </w:r>
          </w:p>
        </w:tc>
        <w:tc>
          <w:tcPr>
            <w:tcW w:w="8183" w:type="dxa"/>
            <w:gridSpan w:val="2"/>
            <w:tcBorders>
              <w:top w:val="nil"/>
              <w:left w:val="nil"/>
              <w:bottom w:val="nil"/>
              <w:right w:val="nil"/>
              <w:tl2br w:val="nil"/>
              <w:tr2bl w:val="nil"/>
            </w:tcBorders>
            <w:shd w:val="clear" w:color="auto" w:fill="FFFFFF"/>
            <w:vAlign w:val="center"/>
          </w:tcPr>
          <w:p w14:paraId="25A1C616">
            <w:pPr>
              <w:keepNext w:val="0"/>
              <w:keepLines w:val="0"/>
              <w:suppressLineNumbers w:val="0"/>
              <w:spacing w:before="0" w:beforeAutospacing="0" w:after="0" w:afterAutospacing="0"/>
              <w:ind w:left="0" w:right="0" w:hanging="8"/>
              <w:rPr>
                <w:rFonts w:hint="default"/>
                <w:b w:val="0"/>
                <w:i w:val="0"/>
                <w:color w:val="08090C"/>
              </w:rPr>
            </w:pPr>
            <w:r>
              <w:rPr>
                <w:rFonts w:hint="default" w:hAnsi="宋体"/>
                <w:b w:val="0"/>
                <w:i w:val="0"/>
                <w:color w:val="08090C"/>
              </w:rPr>
              <w:t>知识</w:t>
            </w:r>
            <w:r>
              <w:rPr>
                <w:rFonts w:hint="eastAsia" w:hAnsi="宋体"/>
                <w:b w:val="0"/>
                <w:i w:val="0"/>
                <w:color w:val="08090C"/>
              </w:rPr>
              <w:t>技能</w:t>
            </w:r>
            <w:r>
              <w:rPr>
                <w:rFonts w:hint="default" w:hAnsi="宋体"/>
                <w:b w:val="0"/>
                <w:i w:val="0"/>
                <w:color w:val="08090C"/>
              </w:rPr>
              <w:t>目标：</w:t>
            </w:r>
          </w:p>
          <w:p w14:paraId="0147A8B9">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default" w:ascii="Times New Roman" w:hAnsi="Times New Roman"/>
                <w:b w:val="0"/>
                <w:i w:val="0"/>
                <w:color w:val="08090C"/>
                <w:szCs w:val="20"/>
              </w:rPr>
              <w:t>1. 了解社会职业分类。</w:t>
            </w:r>
          </w:p>
          <w:p w14:paraId="1772B5A1">
            <w:pPr>
              <w:keepNext w:val="0"/>
              <w:keepLines w:val="0"/>
              <w:suppressLineNumbers w:val="0"/>
              <w:spacing w:before="0" w:beforeAutospacing="0" w:after="0" w:afterAutospacing="0" w:line="264" w:lineRule="auto"/>
              <w:ind w:left="0" w:right="0" w:hanging="8"/>
              <w:rPr>
                <w:rFonts w:hint="default" w:ascii="Times New Roman" w:hAnsi="宋体"/>
                <w:b w:val="0"/>
                <w:i w:val="0"/>
                <w:color w:val="08090C"/>
                <w:szCs w:val="20"/>
              </w:rPr>
            </w:pPr>
            <w:r>
              <w:rPr>
                <w:rFonts w:hint="default" w:ascii="Times New Roman" w:hAnsi="Times New Roman"/>
                <w:b w:val="0"/>
                <w:i w:val="0"/>
                <w:color w:val="08090C"/>
                <w:szCs w:val="20"/>
              </w:rPr>
              <w:t>2. 掌握职业探索的内容与方法。</w:t>
            </w:r>
          </w:p>
          <w:p w14:paraId="15B5D782">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default" w:ascii="Times New Roman" w:hAnsi="Times New Roman"/>
                <w:b w:val="0"/>
                <w:i w:val="0"/>
                <w:color w:val="08090C"/>
                <w:szCs w:val="20"/>
              </w:rPr>
              <w:t>思政育人目标</w:t>
            </w:r>
            <w:r>
              <w:rPr>
                <w:rFonts w:hint="eastAsia" w:ascii="Times New Roman" w:hAnsi="Times New Roman"/>
                <w:b w:val="0"/>
                <w:i w:val="0"/>
                <w:color w:val="08090C"/>
                <w:szCs w:val="20"/>
              </w:rPr>
              <w:t>：</w:t>
            </w:r>
          </w:p>
          <w:p w14:paraId="1EA328B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eastAsia" w:ascii="Times New Roman" w:hAnsi="Times New Roman" w:eastAsiaTheme="minorEastAsia"/>
                <w:b w:val="0"/>
                <w:i w:val="0"/>
                <w:color w:val="08090C"/>
                <w:szCs w:val="20"/>
                <w:lang w:eastAsia="zh-CN"/>
              </w:rPr>
            </w:pPr>
            <w:r>
              <w:rPr>
                <w:rFonts w:hint="eastAsia" w:ascii="Times New Roman" w:hAnsi="宋体"/>
                <w:b w:val="0"/>
                <w:bCs/>
                <w:i w:val="0"/>
                <w:color w:val="08090C"/>
                <w:szCs w:val="20"/>
              </w:rPr>
              <w:t>让学生通过学习</w:t>
            </w:r>
            <w:r>
              <w:rPr>
                <w:rFonts w:hint="eastAsia" w:ascii="Times New Roman" w:hAnsi="宋体"/>
                <w:b w:val="0"/>
                <w:bCs/>
                <w:i w:val="0"/>
                <w:color w:val="08090C"/>
                <w:szCs w:val="20"/>
                <w:lang w:val="en-US" w:eastAsia="zh-CN"/>
              </w:rPr>
              <w:t>职业探索</w:t>
            </w:r>
            <w:r>
              <w:rPr>
                <w:rFonts w:hint="eastAsia" w:ascii="Times New Roman" w:hAnsi="宋体"/>
                <w:b w:val="0"/>
                <w:bCs/>
                <w:i w:val="0"/>
                <w:color w:val="08090C"/>
                <w:szCs w:val="20"/>
              </w:rPr>
              <w:t>，</w:t>
            </w:r>
            <w:r>
              <w:rPr>
                <w:rFonts w:hint="eastAsia" w:ascii="Times New Roman" w:hAnsi="宋体"/>
                <w:b w:val="0"/>
                <w:bCs/>
                <w:i w:val="0"/>
                <w:color w:val="08090C"/>
                <w:szCs w:val="20"/>
                <w:lang w:val="en-US" w:eastAsia="zh-CN"/>
              </w:rPr>
              <w:t>了解有了知识，就有了走遍天下都不怕的勇气，有了知识，别人才会对你肃然起敬，要加大对知识的获取力度，多学多看，丰富自己知识储备。</w:t>
            </w:r>
          </w:p>
        </w:tc>
      </w:tr>
      <w:tr w14:paraId="0F9FBF76">
        <w:trPr>
          <w:trHeight w:val="659" w:hRule="atLeast"/>
          <w:jc w:val="center"/>
        </w:trPr>
        <w:tc>
          <w:tcPr>
            <w:tcW w:w="1456" w:type="dxa"/>
            <w:tcBorders>
              <w:top w:val="nil"/>
              <w:left w:val="nil"/>
              <w:bottom w:val="nil"/>
              <w:right w:val="nil"/>
              <w:tl2br w:val="nil"/>
              <w:tr2bl w:val="nil"/>
            </w:tcBorders>
            <w:shd w:val="clear" w:color="auto" w:fill="F2F2F2"/>
            <w:vAlign w:val="center"/>
          </w:tcPr>
          <w:p w14:paraId="766AB447">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教学重难点</w:t>
            </w:r>
          </w:p>
        </w:tc>
        <w:tc>
          <w:tcPr>
            <w:tcW w:w="8183" w:type="dxa"/>
            <w:gridSpan w:val="2"/>
            <w:tcBorders>
              <w:top w:val="nil"/>
              <w:left w:val="nil"/>
              <w:bottom w:val="nil"/>
              <w:right w:val="nil"/>
              <w:tl2br w:val="nil"/>
              <w:tr2bl w:val="nil"/>
            </w:tcBorders>
            <w:shd w:val="clear" w:color="auto" w:fill="F2F2F2"/>
            <w:vAlign w:val="center"/>
          </w:tcPr>
          <w:p w14:paraId="0C256057">
            <w:pPr>
              <w:keepNext w:val="0"/>
              <w:keepLines w:val="0"/>
              <w:suppressLineNumbers w:val="0"/>
              <w:spacing w:before="0" w:beforeAutospacing="0" w:after="0" w:afterAutospacing="0" w:line="264" w:lineRule="auto"/>
              <w:ind w:left="0" w:right="0" w:hanging="8"/>
              <w:rPr>
                <w:rFonts w:hint="eastAsia" w:ascii="Times New Roman" w:hAnsi="Times New Roman" w:eastAsia="宋体"/>
                <w:b w:val="0"/>
                <w:i w:val="0"/>
                <w:color w:val="08090C"/>
                <w:szCs w:val="20"/>
                <w:lang w:eastAsia="zh-CN"/>
              </w:rPr>
            </w:pPr>
            <w:r>
              <w:rPr>
                <w:rFonts w:hint="eastAsia" w:ascii="Times New Roman" w:hAnsi="Times New Roman"/>
                <w:b w:val="0"/>
                <w:i w:val="0"/>
                <w:color w:val="08090C"/>
                <w:szCs w:val="20"/>
              </w:rPr>
              <w:t>教学重点：</w:t>
            </w:r>
            <w:r>
              <w:rPr>
                <w:rFonts w:hint="eastAsia" w:ascii="宋体" w:hAnsi="宋体" w:cs="宋体"/>
                <w:b w:val="0"/>
                <w:i w:val="0"/>
                <w:color w:val="08090C"/>
                <w:kern w:val="0"/>
              </w:rPr>
              <w:t>职业世界概貌</w:t>
            </w:r>
          </w:p>
          <w:p w14:paraId="109EEEAF">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eastAsia" w:ascii="Times New Roman" w:hAnsi="Times New Roman"/>
                <w:b w:val="0"/>
                <w:i w:val="0"/>
                <w:color w:val="08090C"/>
                <w:szCs w:val="20"/>
              </w:rPr>
              <w:t>教学难点：</w:t>
            </w:r>
            <w:r>
              <w:rPr>
                <w:rFonts w:hint="eastAsia" w:ascii="宋体" w:hAnsi="宋体" w:cs="宋体"/>
                <w:b w:val="0"/>
                <w:i w:val="0"/>
                <w:color w:val="08090C"/>
                <w:kern w:val="0"/>
              </w:rPr>
              <w:t>职业探索的内容与方法</w:t>
            </w:r>
          </w:p>
        </w:tc>
      </w:tr>
      <w:tr w14:paraId="61E147EA">
        <w:trPr>
          <w:trHeight w:val="546" w:hRule="atLeast"/>
          <w:jc w:val="center"/>
        </w:trPr>
        <w:tc>
          <w:tcPr>
            <w:tcW w:w="1456" w:type="dxa"/>
            <w:tcBorders>
              <w:top w:val="nil"/>
              <w:left w:val="nil"/>
              <w:bottom w:val="nil"/>
              <w:right w:val="nil"/>
              <w:tl2br w:val="nil"/>
              <w:tr2bl w:val="nil"/>
            </w:tcBorders>
            <w:shd w:val="clear" w:color="auto" w:fill="FFFFFF"/>
            <w:vAlign w:val="center"/>
          </w:tcPr>
          <w:p w14:paraId="7E91A5E5">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教学方法</w:t>
            </w:r>
          </w:p>
        </w:tc>
        <w:tc>
          <w:tcPr>
            <w:tcW w:w="8183" w:type="dxa"/>
            <w:gridSpan w:val="2"/>
            <w:tcBorders>
              <w:top w:val="nil"/>
              <w:left w:val="nil"/>
              <w:bottom w:val="nil"/>
              <w:right w:val="nil"/>
              <w:tl2br w:val="nil"/>
              <w:tr2bl w:val="nil"/>
            </w:tcBorders>
            <w:shd w:val="clear" w:color="auto" w:fill="FFFFFF"/>
            <w:vAlign w:val="center"/>
          </w:tcPr>
          <w:p w14:paraId="182B6964">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eastAsia" w:ascii="Times New Roman" w:hAnsi="宋体"/>
                <w:b w:val="0"/>
                <w:i w:val="0"/>
                <w:color w:val="08090C"/>
                <w:szCs w:val="20"/>
              </w:rPr>
              <w:t>讲授法、问答法、讨论法</w:t>
            </w:r>
          </w:p>
        </w:tc>
      </w:tr>
      <w:tr w14:paraId="2789A810">
        <w:trPr>
          <w:trHeight w:val="546" w:hRule="atLeast"/>
          <w:jc w:val="center"/>
        </w:trPr>
        <w:tc>
          <w:tcPr>
            <w:tcW w:w="1456" w:type="dxa"/>
            <w:tcBorders>
              <w:top w:val="nil"/>
              <w:left w:val="nil"/>
              <w:bottom w:val="nil"/>
              <w:right w:val="nil"/>
              <w:tl2br w:val="nil"/>
              <w:tr2bl w:val="nil"/>
            </w:tcBorders>
            <w:shd w:val="clear" w:color="auto" w:fill="F2F2F2"/>
            <w:vAlign w:val="center"/>
          </w:tcPr>
          <w:p w14:paraId="1A2C9846">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教学用具</w:t>
            </w:r>
          </w:p>
        </w:tc>
        <w:tc>
          <w:tcPr>
            <w:tcW w:w="8183" w:type="dxa"/>
            <w:gridSpan w:val="2"/>
            <w:tcBorders>
              <w:top w:val="nil"/>
              <w:left w:val="nil"/>
              <w:bottom w:val="nil"/>
              <w:right w:val="nil"/>
              <w:tl2br w:val="nil"/>
              <w:tr2bl w:val="nil"/>
            </w:tcBorders>
            <w:shd w:val="clear" w:color="auto" w:fill="F2F2F2"/>
            <w:vAlign w:val="center"/>
          </w:tcPr>
          <w:p w14:paraId="5B19910B">
            <w:pPr>
              <w:keepNext w:val="0"/>
              <w:keepLines w:val="0"/>
              <w:suppressLineNumbers w:val="0"/>
              <w:spacing w:before="0" w:beforeAutospacing="0" w:after="0" w:afterAutospacing="0" w:line="264" w:lineRule="auto"/>
              <w:ind w:left="0" w:right="0" w:hanging="8"/>
              <w:rPr>
                <w:rFonts w:hint="default" w:ascii="Times New Roman" w:hAnsi="Times New Roman"/>
                <w:b w:val="0"/>
                <w:i w:val="0"/>
                <w:color w:val="08090C"/>
                <w:szCs w:val="20"/>
              </w:rPr>
            </w:pPr>
            <w:r>
              <w:rPr>
                <w:rFonts w:hint="eastAsia" w:ascii="Times New Roman" w:hAnsi="宋体"/>
                <w:b w:val="0"/>
                <w:i w:val="0"/>
                <w:color w:val="08090C"/>
                <w:szCs w:val="20"/>
              </w:rPr>
              <w:t>电脑、投影仪、</w:t>
            </w:r>
            <w:r>
              <w:rPr>
                <w:rFonts w:hint="default" w:ascii="Times New Roman" w:hAnsi="宋体"/>
                <w:b w:val="0"/>
                <w:i w:val="0"/>
                <w:color w:val="08090C"/>
                <w:szCs w:val="20"/>
              </w:rPr>
              <w:t>多媒体</w:t>
            </w:r>
            <w:r>
              <w:rPr>
                <w:rFonts w:hint="eastAsia" w:ascii="Times New Roman" w:hAnsi="宋体"/>
                <w:b w:val="0"/>
                <w:i w:val="0"/>
                <w:color w:val="08090C"/>
                <w:szCs w:val="20"/>
              </w:rPr>
              <w:t>课件、教材</w:t>
            </w:r>
          </w:p>
        </w:tc>
      </w:tr>
      <w:tr w14:paraId="0B3B6968">
        <w:trPr>
          <w:trHeight w:val="1063" w:hRule="atLeast"/>
          <w:jc w:val="center"/>
        </w:trPr>
        <w:tc>
          <w:tcPr>
            <w:tcW w:w="1456" w:type="dxa"/>
            <w:tcBorders>
              <w:top w:val="nil"/>
              <w:left w:val="nil"/>
              <w:bottom w:val="nil"/>
              <w:right w:val="nil"/>
              <w:tl2br w:val="nil"/>
              <w:tr2bl w:val="nil"/>
            </w:tcBorders>
            <w:shd w:val="clear" w:color="auto" w:fill="FFFFFF"/>
            <w:vAlign w:val="center"/>
          </w:tcPr>
          <w:p w14:paraId="09E26754">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0"/>
              </w:rPr>
            </w:pPr>
            <w:r>
              <w:rPr>
                <w:rFonts w:hint="eastAsia" w:ascii="黑体" w:hAnsi="黑体" w:eastAsia="黑体" w:cs="黑体"/>
                <w:b w:val="0"/>
                <w:bCs w:val="0"/>
                <w:i w:val="0"/>
                <w:color w:val="08090C"/>
                <w:szCs w:val="20"/>
              </w:rPr>
              <w:t>教学设计</w:t>
            </w:r>
          </w:p>
        </w:tc>
        <w:tc>
          <w:tcPr>
            <w:tcW w:w="8183" w:type="dxa"/>
            <w:gridSpan w:val="2"/>
            <w:tcBorders>
              <w:top w:val="nil"/>
              <w:left w:val="nil"/>
              <w:bottom w:val="nil"/>
              <w:right w:val="nil"/>
              <w:tl2br w:val="nil"/>
              <w:tr2bl w:val="nil"/>
            </w:tcBorders>
            <w:shd w:val="clear" w:color="auto" w:fill="FFFFFF"/>
            <w:vAlign w:val="center"/>
          </w:tcPr>
          <w:p w14:paraId="1D53B770">
            <w:pPr>
              <w:keepNext w:val="0"/>
              <w:keepLines w:val="0"/>
              <w:suppressLineNumbers w:val="0"/>
              <w:spacing w:before="0" w:beforeAutospacing="0" w:after="0" w:afterAutospacing="0" w:line="264" w:lineRule="auto"/>
              <w:ind w:left="0" w:right="0" w:hanging="8"/>
              <w:rPr>
                <w:rFonts w:hint="default" w:ascii="Times New Roman" w:hAnsi="宋体" w:eastAsia="宋体"/>
                <w:b w:val="0"/>
                <w:i w:val="0"/>
                <w:color w:val="08090C"/>
                <w:szCs w:val="20"/>
                <w:lang w:val="en-US" w:eastAsia="zh-CN"/>
              </w:rPr>
            </w:pPr>
            <w:r>
              <w:rPr>
                <w:rFonts w:hint="eastAsia" w:ascii="Times New Roman" w:hAnsi="宋体"/>
                <w:b w:val="0"/>
                <w:i w:val="0"/>
                <w:color w:val="08090C"/>
                <w:kern w:val="0"/>
                <w:szCs w:val="20"/>
              </w:rPr>
              <w:t>第</w:t>
            </w:r>
            <w:r>
              <w:rPr>
                <w:rFonts w:hint="default" w:ascii="Times New Roman" w:hAnsi="宋体"/>
                <w:b w:val="0"/>
                <w:i w:val="0"/>
                <w:color w:val="08090C"/>
                <w:kern w:val="0"/>
                <w:szCs w:val="20"/>
              </w:rPr>
              <w:t>1</w:t>
            </w:r>
            <w:r>
              <w:rPr>
                <w:rFonts w:hint="eastAsia" w:ascii="Times New Roman" w:hAnsi="宋体"/>
                <w:b w:val="0"/>
                <w:i w:val="0"/>
                <w:color w:val="08090C"/>
                <w:kern w:val="0"/>
                <w:szCs w:val="20"/>
              </w:rPr>
              <w:t>节课：</w:t>
            </w:r>
            <w:r>
              <w:rPr>
                <w:rFonts w:hint="eastAsia" w:ascii="Times New Roman" w:hAnsi="宋体"/>
                <w:b w:val="0"/>
                <w:i w:val="0"/>
                <w:color w:val="08090C"/>
                <w:szCs w:val="20"/>
                <w:lang w:eastAsia="zh-CN"/>
              </w:rPr>
              <w:t>考勤</w:t>
            </w:r>
            <w:r>
              <w:rPr>
                <w:rFonts w:hint="eastAsia" w:ascii="Times New Roman" w:hAnsi="宋体"/>
                <w:b w:val="0"/>
                <w:i w:val="0"/>
                <w:color w:val="08090C"/>
                <w:szCs w:val="20"/>
              </w:rPr>
              <w:t>（</w:t>
            </w:r>
            <w:r>
              <w:rPr>
                <w:rFonts w:hint="eastAsia" w:ascii="Times New Roman" w:hAnsi="宋体"/>
                <w:b w:val="0"/>
                <w:i w:val="0"/>
                <w:color w:val="08090C"/>
                <w:szCs w:val="20"/>
                <w:lang w:val="en-US" w:eastAsia="zh-CN"/>
              </w:rPr>
              <w:t>2</w:t>
            </w:r>
            <w:r>
              <w:rPr>
                <w:rFonts w:hint="eastAsia" w:ascii="Times New Roman" w:hAnsi="宋体"/>
                <w:b w:val="0"/>
                <w:i w:val="0"/>
                <w:color w:val="08090C"/>
                <w:szCs w:val="20"/>
              </w:rPr>
              <w:t>min）--</w:t>
            </w:r>
            <w:r>
              <w:rPr>
                <w:rFonts w:hint="eastAsia" w:ascii="Times New Roman" w:hAnsi="宋体"/>
                <w:b w:val="0"/>
                <w:i w:val="0"/>
                <w:color w:val="08090C"/>
                <w:szCs w:val="20"/>
                <w:lang w:eastAsia="zh-CN"/>
              </w:rPr>
              <w:t>知识讲解</w:t>
            </w:r>
            <w:r>
              <w:rPr>
                <w:rFonts w:hint="eastAsia" w:ascii="Times New Roman" w:hAnsi="宋体"/>
                <w:b w:val="0"/>
                <w:i w:val="0"/>
                <w:color w:val="08090C"/>
                <w:szCs w:val="20"/>
              </w:rPr>
              <w:t>（</w:t>
            </w:r>
            <w:r>
              <w:rPr>
                <w:rFonts w:hint="default" w:ascii="Times New Roman" w:hAnsi="宋体"/>
                <w:b w:val="0"/>
                <w:i w:val="0"/>
                <w:color w:val="08090C"/>
                <w:szCs w:val="20"/>
              </w:rPr>
              <w:t>40</w:t>
            </w:r>
            <w:r>
              <w:rPr>
                <w:rFonts w:hint="eastAsia" w:ascii="Times New Roman" w:hAnsi="宋体"/>
                <w:b w:val="0"/>
                <w:i w:val="0"/>
                <w:color w:val="08090C"/>
                <w:szCs w:val="20"/>
              </w:rPr>
              <w:t>min）</w:t>
            </w:r>
            <w:r>
              <w:rPr>
                <w:rFonts w:hint="eastAsia" w:ascii="Times New Roman" w:hAnsi="宋体"/>
                <w:b w:val="0"/>
                <w:i w:val="0"/>
                <w:color w:val="08090C"/>
                <w:szCs w:val="20"/>
                <w:lang w:val="en-US" w:eastAsia="zh-CN"/>
              </w:rPr>
              <w:t>--作业布置（3min）</w:t>
            </w:r>
          </w:p>
          <w:p w14:paraId="3D5A9389">
            <w:pPr>
              <w:keepNext w:val="0"/>
              <w:keepLines w:val="0"/>
              <w:suppressLineNumbers w:val="0"/>
              <w:spacing w:before="0" w:beforeAutospacing="0" w:after="0" w:afterAutospacing="0" w:line="264" w:lineRule="auto"/>
              <w:ind w:left="0" w:right="0" w:hanging="8"/>
              <w:rPr>
                <w:rFonts w:hint="eastAsia" w:ascii="Times New Roman" w:hAnsi="宋体"/>
                <w:b w:val="0"/>
                <w:i w:val="0"/>
                <w:color w:val="08090C"/>
                <w:szCs w:val="20"/>
                <w:lang w:val="en-US" w:eastAsia="zh-CN"/>
              </w:rPr>
            </w:pPr>
            <w:r>
              <w:rPr>
                <w:rFonts w:hint="eastAsia" w:ascii="Times New Roman" w:hAnsi="宋体"/>
                <w:b w:val="0"/>
                <w:i w:val="0"/>
                <w:color w:val="08090C"/>
                <w:kern w:val="0"/>
                <w:szCs w:val="20"/>
              </w:rPr>
              <w:t>第</w:t>
            </w:r>
            <w:r>
              <w:rPr>
                <w:rFonts w:hint="default" w:ascii="Times New Roman" w:hAnsi="宋体"/>
                <w:b w:val="0"/>
                <w:i w:val="0"/>
                <w:color w:val="08090C"/>
                <w:kern w:val="0"/>
                <w:szCs w:val="20"/>
              </w:rPr>
              <w:t>2</w:t>
            </w:r>
            <w:r>
              <w:rPr>
                <w:rFonts w:hint="eastAsia" w:ascii="Times New Roman" w:hAnsi="宋体"/>
                <w:b w:val="0"/>
                <w:i w:val="0"/>
                <w:color w:val="08090C"/>
                <w:kern w:val="0"/>
                <w:szCs w:val="20"/>
              </w:rPr>
              <w:t>节课：</w:t>
            </w:r>
            <w:r>
              <w:rPr>
                <w:rFonts w:hint="eastAsia" w:ascii="Times New Roman" w:hAnsi="宋体"/>
                <w:b w:val="0"/>
                <w:i w:val="0"/>
                <w:color w:val="08090C"/>
                <w:szCs w:val="20"/>
                <w:lang w:eastAsia="zh-CN"/>
              </w:rPr>
              <w:t>知识讲解</w:t>
            </w:r>
            <w:r>
              <w:rPr>
                <w:rFonts w:hint="eastAsia" w:ascii="Times New Roman" w:hAnsi="宋体"/>
                <w:b w:val="0"/>
                <w:i w:val="0"/>
                <w:color w:val="08090C"/>
                <w:szCs w:val="20"/>
              </w:rPr>
              <w:t>（40min）--</w:t>
            </w:r>
            <w:r>
              <w:rPr>
                <w:rFonts w:hint="eastAsia" w:ascii="Times New Roman" w:hAnsi="宋体"/>
                <w:b w:val="0"/>
                <w:i w:val="0"/>
                <w:color w:val="08090C"/>
                <w:szCs w:val="20"/>
                <w:lang w:eastAsia="zh-CN"/>
              </w:rPr>
              <w:t>课堂小结</w:t>
            </w:r>
            <w:r>
              <w:rPr>
                <w:rFonts w:hint="eastAsia" w:ascii="Times New Roman" w:hAnsi="宋体"/>
                <w:b w:val="0"/>
                <w:i w:val="0"/>
                <w:color w:val="08090C"/>
                <w:szCs w:val="20"/>
              </w:rPr>
              <w:t>（3min）</w:t>
            </w:r>
            <w:r>
              <w:rPr>
                <w:rFonts w:hint="eastAsia" w:ascii="Times New Roman" w:hAnsi="宋体"/>
                <w:b w:val="0"/>
                <w:i w:val="0"/>
                <w:color w:val="08090C"/>
                <w:szCs w:val="20"/>
                <w:lang w:val="en-US" w:eastAsia="zh-CN"/>
              </w:rPr>
              <w:t>--作业布置（2min）</w:t>
            </w:r>
          </w:p>
          <w:p w14:paraId="0AC9755B">
            <w:pPr>
              <w:keepNext w:val="0"/>
              <w:keepLines w:val="0"/>
              <w:suppressLineNumbers w:val="0"/>
              <w:spacing w:before="0" w:beforeAutospacing="0" w:after="0" w:afterAutospacing="0" w:line="264" w:lineRule="auto"/>
              <w:ind w:left="0" w:right="0" w:hanging="8"/>
              <w:rPr>
                <w:rFonts w:hint="default" w:ascii="Times New Roman" w:hAnsi="宋体"/>
                <w:b w:val="0"/>
                <w:i w:val="0"/>
                <w:color w:val="08090C"/>
                <w:szCs w:val="20"/>
                <w:lang w:val="en-US" w:eastAsia="zh-CN"/>
              </w:rPr>
            </w:pPr>
            <w:r>
              <w:rPr>
                <w:rFonts w:hint="default" w:ascii="Times New Roman" w:hAnsi="宋体"/>
                <w:b w:val="0"/>
                <w:i w:val="0"/>
                <w:color w:val="08090C"/>
                <w:szCs w:val="20"/>
                <w:lang w:val="en-US" w:eastAsia="zh-CN"/>
              </w:rPr>
              <w:t>第</w:t>
            </w:r>
            <w:r>
              <w:rPr>
                <w:rFonts w:hint="eastAsia" w:ascii="Times New Roman" w:hAnsi="宋体"/>
                <w:b w:val="0"/>
                <w:i w:val="0"/>
                <w:color w:val="08090C"/>
                <w:szCs w:val="20"/>
                <w:lang w:val="en-US" w:eastAsia="zh-CN"/>
              </w:rPr>
              <w:t>3</w:t>
            </w:r>
            <w:r>
              <w:rPr>
                <w:rFonts w:hint="default" w:ascii="Times New Roman" w:hAnsi="宋体"/>
                <w:b w:val="0"/>
                <w:i w:val="0"/>
                <w:color w:val="08090C"/>
                <w:szCs w:val="20"/>
                <w:lang w:val="en-US" w:eastAsia="zh-CN"/>
              </w:rPr>
              <w:t>节课：知识讲解（40min）--课堂小结（3min）--作业布置（2min）</w:t>
            </w:r>
          </w:p>
          <w:p w14:paraId="5657D3E6">
            <w:pPr>
              <w:keepNext w:val="0"/>
              <w:keepLines w:val="0"/>
              <w:suppressLineNumbers w:val="0"/>
              <w:spacing w:before="0" w:beforeAutospacing="0" w:after="0" w:afterAutospacing="0" w:line="264" w:lineRule="auto"/>
              <w:ind w:left="0" w:right="0" w:hanging="8"/>
              <w:rPr>
                <w:rFonts w:hint="default" w:ascii="Times New Roman" w:hAnsi="宋体"/>
                <w:b w:val="0"/>
                <w:i w:val="0"/>
                <w:color w:val="08090C"/>
                <w:szCs w:val="20"/>
                <w:lang w:val="en-US" w:eastAsia="zh-CN"/>
              </w:rPr>
            </w:pPr>
            <w:r>
              <w:rPr>
                <w:rFonts w:hint="default" w:ascii="Times New Roman" w:hAnsi="宋体"/>
                <w:b w:val="0"/>
                <w:i w:val="0"/>
                <w:color w:val="08090C"/>
                <w:szCs w:val="20"/>
                <w:lang w:val="en-US" w:eastAsia="zh-CN"/>
              </w:rPr>
              <w:t>第</w:t>
            </w:r>
            <w:r>
              <w:rPr>
                <w:rFonts w:hint="eastAsia" w:ascii="Times New Roman" w:hAnsi="宋体"/>
                <w:b w:val="0"/>
                <w:i w:val="0"/>
                <w:color w:val="08090C"/>
                <w:szCs w:val="20"/>
                <w:lang w:val="en-US" w:eastAsia="zh-CN"/>
              </w:rPr>
              <w:t>4</w:t>
            </w:r>
            <w:r>
              <w:rPr>
                <w:rFonts w:hint="default" w:ascii="Times New Roman" w:hAnsi="宋体"/>
                <w:b w:val="0"/>
                <w:i w:val="0"/>
                <w:color w:val="08090C"/>
                <w:szCs w:val="20"/>
                <w:lang w:val="en-US" w:eastAsia="zh-CN"/>
              </w:rPr>
              <w:t>节课：知识讲解（40min）--课堂小结（3min）--作业布置（2min）</w:t>
            </w:r>
          </w:p>
        </w:tc>
      </w:tr>
      <w:tr w14:paraId="3572F412">
        <w:trPr>
          <w:trHeight w:val="565" w:hRule="atLeast"/>
          <w:jc w:val="center"/>
        </w:trPr>
        <w:tc>
          <w:tcPr>
            <w:tcW w:w="1456" w:type="dxa"/>
            <w:tcBorders>
              <w:top w:val="nil"/>
              <w:left w:val="nil"/>
              <w:bottom w:val="nil"/>
              <w:right w:val="nil"/>
              <w:tl2br w:val="nil"/>
              <w:tr2bl w:val="nil"/>
            </w:tcBorders>
            <w:shd w:val="clear" w:color="auto" w:fill="F2F2F2"/>
            <w:vAlign w:val="center"/>
          </w:tcPr>
          <w:p w14:paraId="1DABBB96">
            <w:pPr>
              <w:jc w:val="center"/>
              <w:rPr>
                <w:rFonts w:hint="eastAsia" w:ascii="微软雅黑" w:hAnsi="微软雅黑" w:eastAsia="微软雅黑" w:cs="微软雅黑"/>
                <w:b w:val="0"/>
                <w:bCs/>
                <w:i w:val="0"/>
                <w:color w:val="08090C"/>
              </w:rPr>
            </w:pPr>
            <w:r>
              <w:rPr>
                <w:rFonts w:hint="eastAsia" w:ascii="微软雅黑" w:hAnsi="微软雅黑" w:eastAsia="微软雅黑" w:cs="微软雅黑"/>
                <w:b w:val="0"/>
                <w:bCs/>
                <w:i w:val="0"/>
                <w:color w:val="08090C"/>
              </w:rPr>
              <w:t>教学过程</w:t>
            </w:r>
          </w:p>
        </w:tc>
        <w:tc>
          <w:tcPr>
            <w:tcW w:w="6625" w:type="dxa"/>
            <w:tcBorders>
              <w:top w:val="nil"/>
              <w:left w:val="nil"/>
              <w:bottom w:val="nil"/>
              <w:right w:val="nil"/>
              <w:tl2br w:val="nil"/>
              <w:tr2bl w:val="nil"/>
            </w:tcBorders>
            <w:shd w:val="clear" w:color="auto" w:fill="F2F2F2"/>
            <w:vAlign w:val="center"/>
          </w:tcPr>
          <w:p w14:paraId="5510C7F6">
            <w:pPr>
              <w:jc w:val="center"/>
              <w:rPr>
                <w:rFonts w:hint="eastAsia" w:ascii="微软雅黑" w:hAnsi="微软雅黑" w:eastAsia="微软雅黑" w:cs="微软雅黑"/>
                <w:b w:val="0"/>
                <w:bCs/>
                <w:i w:val="0"/>
                <w:color w:val="08090C"/>
              </w:rPr>
            </w:pPr>
            <w:r>
              <w:rPr>
                <w:rFonts w:hint="eastAsia" w:ascii="微软雅黑" w:hAnsi="微软雅黑" w:eastAsia="微软雅黑" w:cs="微软雅黑"/>
                <w:b w:val="0"/>
                <w:bCs/>
                <w:i w:val="0"/>
                <w:color w:val="08090C"/>
              </w:rPr>
              <w:t>主要教学内容及步骤</w:t>
            </w:r>
          </w:p>
        </w:tc>
        <w:tc>
          <w:tcPr>
            <w:tcW w:w="1558" w:type="dxa"/>
            <w:tcBorders>
              <w:top w:val="nil"/>
              <w:left w:val="nil"/>
              <w:bottom w:val="nil"/>
              <w:right w:val="nil"/>
              <w:tl2br w:val="nil"/>
              <w:tr2bl w:val="nil"/>
            </w:tcBorders>
            <w:shd w:val="clear" w:color="auto" w:fill="F2F2F2"/>
            <w:vAlign w:val="center"/>
          </w:tcPr>
          <w:p w14:paraId="13E7E5F5">
            <w:pPr>
              <w:jc w:val="center"/>
              <w:rPr>
                <w:rFonts w:hint="eastAsia" w:ascii="微软雅黑" w:hAnsi="微软雅黑" w:eastAsia="微软雅黑" w:cs="微软雅黑"/>
                <w:b w:val="0"/>
                <w:bCs/>
                <w:i w:val="0"/>
                <w:color w:val="08090C"/>
              </w:rPr>
            </w:pPr>
            <w:r>
              <w:rPr>
                <w:rFonts w:hint="eastAsia" w:ascii="微软雅黑" w:hAnsi="微软雅黑" w:eastAsia="微软雅黑" w:cs="微软雅黑"/>
                <w:b w:val="0"/>
                <w:bCs/>
                <w:i w:val="0"/>
                <w:color w:val="08090C"/>
              </w:rPr>
              <w:t>设计意图</w:t>
            </w:r>
          </w:p>
        </w:tc>
      </w:tr>
      <w:tr w14:paraId="75009E65">
        <w:trPr>
          <w:trHeight w:val="1327" w:hRule="atLeast"/>
          <w:jc w:val="center"/>
        </w:trPr>
        <w:tc>
          <w:tcPr>
            <w:tcW w:w="1456" w:type="dxa"/>
            <w:tcBorders>
              <w:top w:val="nil"/>
              <w:left w:val="nil"/>
              <w:bottom w:val="nil"/>
              <w:right w:val="nil"/>
              <w:tl2br w:val="nil"/>
              <w:tr2bl w:val="nil"/>
            </w:tcBorders>
            <w:shd w:val="clear" w:color="auto" w:fill="FFFFFF"/>
            <w:vAlign w:val="center"/>
          </w:tcPr>
          <w:p w14:paraId="604A0450">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lang w:eastAsia="zh-CN"/>
              </w:rPr>
            </w:pPr>
            <w:r>
              <w:rPr>
                <w:rFonts w:hint="eastAsia" w:ascii="黑体" w:hAnsi="黑体" w:eastAsia="黑体" w:cs="黑体"/>
                <w:b w:val="0"/>
                <w:bCs w:val="0"/>
                <w:i w:val="0"/>
                <w:color w:val="08090C"/>
                <w:szCs w:val="24"/>
                <w:lang w:eastAsia="zh-CN"/>
              </w:rPr>
              <w:t>考勤</w:t>
            </w:r>
          </w:p>
          <w:p w14:paraId="6D85EF1C">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lang w:eastAsia="zh-CN"/>
              </w:rPr>
            </w:pPr>
            <w:r>
              <w:rPr>
                <w:rFonts w:hint="eastAsia" w:ascii="黑体" w:hAnsi="黑体" w:eastAsia="黑体" w:cs="黑体"/>
                <w:b w:val="0"/>
                <w:bCs w:val="0"/>
                <w:i w:val="0"/>
                <w:color w:val="08090C"/>
                <w:szCs w:val="24"/>
                <w:lang w:eastAsia="zh-CN"/>
              </w:rPr>
              <w:t>（</w:t>
            </w:r>
            <w:r>
              <w:rPr>
                <w:rFonts w:hint="eastAsia" w:ascii="黑体" w:hAnsi="黑体" w:eastAsia="黑体" w:cs="黑体"/>
                <w:b w:val="0"/>
                <w:bCs w:val="0"/>
                <w:i w:val="0"/>
                <w:color w:val="08090C"/>
                <w:szCs w:val="24"/>
                <w:lang w:val="en-US" w:eastAsia="zh-CN"/>
              </w:rPr>
              <w:t>2min</w:t>
            </w:r>
            <w:r>
              <w:rPr>
                <w:rFonts w:hint="eastAsia" w:ascii="黑体" w:hAnsi="黑体" w:eastAsia="黑体" w:cs="黑体"/>
                <w:b w:val="0"/>
                <w:bCs w:val="0"/>
                <w:i w:val="0"/>
                <w:color w:val="08090C"/>
                <w:szCs w:val="24"/>
                <w:lang w:eastAsia="zh-CN"/>
              </w:rPr>
              <w:t>）</w:t>
            </w:r>
          </w:p>
        </w:tc>
        <w:tc>
          <w:tcPr>
            <w:tcW w:w="6625" w:type="dxa"/>
            <w:tcBorders>
              <w:top w:val="nil"/>
              <w:left w:val="nil"/>
              <w:bottom w:val="nil"/>
              <w:right w:val="nil"/>
              <w:tl2br w:val="nil"/>
              <w:tr2bl w:val="nil"/>
            </w:tcBorders>
            <w:shd w:val="clear" w:color="auto" w:fill="FFFFFF"/>
            <w:vAlign w:val="center"/>
          </w:tcPr>
          <w:p w14:paraId="0A674B2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b w:val="0"/>
                <w:i w:val="0"/>
                <w:color w:val="C00000"/>
                <w:szCs w:val="24"/>
              </w:rPr>
            </w:pPr>
            <w:r>
              <w:rPr>
                <w:rFonts w:hint="eastAsia" w:ascii="Times New Roman" w:hAnsi="Times New Roman"/>
                <w:b w:val="0"/>
                <w:i w:val="0"/>
                <w:color w:val="C00000"/>
                <w:szCs w:val="24"/>
              </w:rPr>
              <w:t>■</w:t>
            </w:r>
            <w:r>
              <w:rPr>
                <w:rFonts w:hint="eastAsia" w:ascii="Times New Roman" w:hAnsi="Times New Roman"/>
                <w:b w:val="0"/>
                <w:i w:val="0"/>
                <w:color w:val="C00000"/>
                <w:szCs w:val="24"/>
                <w:lang w:eastAsia="zh-CN"/>
              </w:rPr>
              <w:t>【教师】</w:t>
            </w:r>
            <w:r>
              <w:rPr>
                <w:rFonts w:hint="eastAsia" w:ascii="Times New Roman" w:hAnsi="Times New Roman"/>
                <w:b w:val="0"/>
                <w:i w:val="0"/>
                <w:color w:val="C00000"/>
                <w:szCs w:val="24"/>
              </w:rPr>
              <w:t>清点上课人数，记录好考勤</w:t>
            </w:r>
          </w:p>
          <w:p w14:paraId="613FE9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b w:val="0"/>
                <w:i w:val="0"/>
                <w:szCs w:val="24"/>
              </w:rPr>
            </w:pPr>
            <w:r>
              <w:rPr>
                <w:rFonts w:hint="eastAsia" w:ascii="Times New Roman" w:hAnsi="Times New Roman"/>
                <w:b w:val="0"/>
                <w:i w:val="0"/>
                <w:color w:val="C81D31" w:themeColor="accent6" w:themeShade="BF"/>
                <w:szCs w:val="24"/>
              </w:rPr>
              <w:t>■</w:t>
            </w:r>
            <w:r>
              <w:rPr>
                <w:rFonts w:hint="eastAsia" w:ascii="Times New Roman" w:hAnsi="Times New Roman"/>
                <w:b w:val="0"/>
                <w:i w:val="0"/>
                <w:color w:val="C81D31" w:themeColor="accent6" w:themeShade="BF"/>
                <w:szCs w:val="24"/>
                <w:lang w:eastAsia="zh-CN"/>
              </w:rPr>
              <w:t>【学生】</w:t>
            </w:r>
            <w:r>
              <w:rPr>
                <w:rFonts w:hint="eastAsia" w:ascii="Times New Roman" w:hAnsi="Times New Roman"/>
                <w:b w:val="0"/>
                <w:i w:val="0"/>
                <w:color w:val="C81D31" w:themeColor="accent6" w:themeShade="BF"/>
                <w:szCs w:val="24"/>
              </w:rPr>
              <w:t>班干部报请假人员及原因</w:t>
            </w:r>
          </w:p>
        </w:tc>
        <w:tc>
          <w:tcPr>
            <w:tcW w:w="1558" w:type="dxa"/>
            <w:tcBorders>
              <w:top w:val="nil"/>
              <w:left w:val="nil"/>
              <w:bottom w:val="nil"/>
              <w:right w:val="nil"/>
              <w:tl2br w:val="nil"/>
              <w:tr2bl w:val="nil"/>
            </w:tcBorders>
            <w:shd w:val="clear" w:color="auto" w:fill="FFFFFF"/>
            <w:vAlign w:val="center"/>
          </w:tcPr>
          <w:p w14:paraId="11C45F42">
            <w:pPr>
              <w:keepNext w:val="0"/>
              <w:keepLines w:val="0"/>
              <w:suppressLineNumbers w:val="0"/>
              <w:spacing w:before="0" w:beforeAutospacing="0" w:after="0" w:afterAutospacing="0" w:line="264" w:lineRule="auto"/>
              <w:ind w:left="0" w:right="0"/>
              <w:jc w:val="center"/>
              <w:rPr>
                <w:rFonts w:hint="default" w:ascii="Times New Roman" w:hAnsi="Times New Roman"/>
                <w:b w:val="0"/>
                <w:i w:val="0"/>
                <w:color w:val="08090C"/>
                <w:szCs w:val="20"/>
              </w:rPr>
            </w:pPr>
            <w:r>
              <w:rPr>
                <w:rFonts w:hint="eastAsia" w:ascii="Times New Roman" w:hAnsi="Times New Roman"/>
                <w:b w:val="0"/>
                <w:i w:val="0"/>
                <w:color w:val="08090C"/>
                <w:szCs w:val="20"/>
              </w:rPr>
              <w:t>培养学生的组织纪律性,掌握学生的出勤情况</w:t>
            </w:r>
          </w:p>
        </w:tc>
      </w:tr>
      <w:tr w14:paraId="1DD43FB6">
        <w:trPr>
          <w:trHeight w:val="684" w:hRule="atLeast"/>
          <w:jc w:val="center"/>
        </w:trPr>
        <w:tc>
          <w:tcPr>
            <w:tcW w:w="1456" w:type="dxa"/>
            <w:tcBorders>
              <w:top w:val="nil"/>
              <w:left w:val="nil"/>
              <w:bottom w:val="nil"/>
              <w:right w:val="nil"/>
              <w:tl2br w:val="nil"/>
              <w:tr2bl w:val="nil"/>
            </w:tcBorders>
            <w:shd w:val="clear" w:color="auto" w:fill="F2F2F2"/>
            <w:vAlign w:val="center"/>
          </w:tcPr>
          <w:p w14:paraId="1714B286">
            <w:pPr>
              <w:keepNext w:val="0"/>
              <w:keepLines w:val="0"/>
              <w:suppressLineNumbers w:val="0"/>
              <w:spacing w:before="0" w:beforeAutospacing="0" w:after="0" w:afterAutospacing="0"/>
              <w:ind w:left="0" w:right="0"/>
              <w:jc w:val="center"/>
              <w:rPr>
                <w:rFonts w:hint="eastAsia" w:ascii="黑体" w:hAnsi="黑体" w:eastAsia="黑体" w:cs="黑体"/>
                <w:b w:val="0"/>
                <w:bCs w:val="0"/>
                <w:i w:val="0"/>
                <w:color w:val="08090C"/>
                <w:sz w:val="24"/>
                <w:szCs w:val="24"/>
                <w:lang w:eastAsia="zh-CN"/>
              </w:rPr>
            </w:pPr>
            <w:r>
              <w:rPr>
                <w:rFonts w:hint="eastAsia" w:ascii="黑体" w:hAnsi="黑体" w:eastAsia="黑体" w:cs="黑体"/>
                <w:b w:val="0"/>
                <w:bCs w:val="0"/>
                <w:i w:val="0"/>
                <w:color w:val="08090C"/>
                <w:sz w:val="24"/>
                <w:szCs w:val="24"/>
                <w:lang w:eastAsia="zh-CN"/>
              </w:rPr>
              <w:t>知识</w:t>
            </w:r>
            <w:r>
              <w:rPr>
                <w:rFonts w:hint="eastAsia" w:ascii="黑体" w:hAnsi="黑体" w:eastAsia="黑体" w:cs="黑体"/>
                <w:b w:val="0"/>
                <w:bCs w:val="0"/>
                <w:i w:val="0"/>
                <w:color w:val="08090C"/>
                <w:sz w:val="24"/>
                <w:szCs w:val="24"/>
                <w:shd w:val="clear"/>
                <w:lang w:eastAsia="zh-CN"/>
              </w:rPr>
              <w:t>讲</w:t>
            </w:r>
            <w:r>
              <w:rPr>
                <w:rFonts w:hint="eastAsia" w:ascii="黑体" w:hAnsi="黑体" w:eastAsia="黑体" w:cs="黑体"/>
                <w:b w:val="0"/>
                <w:bCs w:val="0"/>
                <w:i w:val="0"/>
                <w:color w:val="08090C"/>
                <w:sz w:val="24"/>
                <w:szCs w:val="24"/>
                <w:lang w:eastAsia="zh-CN"/>
              </w:rPr>
              <w:t>解</w:t>
            </w:r>
          </w:p>
          <w:p w14:paraId="6DD89157">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rPr>
            </w:pPr>
            <w:r>
              <w:rPr>
                <w:rFonts w:hint="eastAsia" w:ascii="黑体" w:hAnsi="黑体" w:eastAsia="黑体" w:cs="黑体"/>
                <w:b w:val="0"/>
                <w:bCs w:val="0"/>
                <w:i w:val="0"/>
                <w:color w:val="08090C"/>
                <w:szCs w:val="24"/>
              </w:rPr>
              <w:t>（</w:t>
            </w:r>
            <w:r>
              <w:rPr>
                <w:rFonts w:hint="eastAsia" w:ascii="黑体" w:hAnsi="黑体" w:eastAsia="黑体" w:cs="黑体"/>
                <w:b w:val="0"/>
                <w:bCs w:val="0"/>
                <w:i w:val="0"/>
                <w:color w:val="08090C"/>
                <w:szCs w:val="24"/>
                <w:lang w:val="en-US" w:eastAsia="zh-CN"/>
              </w:rPr>
              <w:t>40</w:t>
            </w:r>
            <w:r>
              <w:rPr>
                <w:rFonts w:hint="eastAsia" w:ascii="黑体" w:hAnsi="黑体" w:eastAsia="黑体" w:cs="黑体"/>
                <w:b w:val="0"/>
                <w:bCs w:val="0"/>
                <w:i w:val="0"/>
                <w:color w:val="08090C"/>
                <w:szCs w:val="24"/>
              </w:rPr>
              <w:t>min）</w:t>
            </w:r>
          </w:p>
        </w:tc>
        <w:tc>
          <w:tcPr>
            <w:tcW w:w="6625" w:type="dxa"/>
            <w:tcBorders>
              <w:top w:val="nil"/>
              <w:left w:val="nil"/>
              <w:bottom w:val="nil"/>
              <w:right w:val="nil"/>
              <w:tl2br w:val="nil"/>
              <w:tr2bl w:val="nil"/>
            </w:tcBorders>
            <w:shd w:val="clear" w:color="auto" w:fill="F2F2F2"/>
            <w:vAlign w:val="center"/>
          </w:tcPr>
          <w:p w14:paraId="6689BA2D">
            <w:pPr>
              <w:keepNext w:val="0"/>
              <w:keepLines w:val="0"/>
              <w:suppressLineNumbers w:val="0"/>
              <w:spacing w:before="0" w:beforeAutospacing="0" w:after="0" w:afterAutospacing="0" w:line="380" w:lineRule="exact"/>
              <w:ind w:left="0" w:right="0"/>
              <w:rPr>
                <w:rFonts w:hint="eastAsia" w:ascii="Times New Roman" w:hAnsi="Times New Roman"/>
                <w:b w:val="0"/>
                <w:i w:val="0"/>
                <w:color w:val="C00000"/>
                <w:lang w:eastAsia="zh-CN"/>
                <w14:textFill>
                  <w14:solidFill>
                    <w14:srgbClr w14:val="C00000">
                      <w14:alpha w14:val="0"/>
                    </w14:srgbClr>
                  </w14:solidFill>
                </w14:textFill>
              </w:rPr>
            </w:pPr>
            <w:r>
              <w:rPr>
                <w:rFonts w:hint="eastAsia" w:ascii="Times New Roman" w:hAnsi="Times New Roman"/>
                <w:b w:val="0"/>
                <w:i w:val="0"/>
                <w:color w:val="C00000"/>
                <w14:textFill>
                  <w14:solidFill>
                    <w14:srgbClr w14:val="C00000">
                      <w14:alpha w14:val="0"/>
                    </w14:srgbClr>
                  </w14:solidFill>
                </w14:textFill>
              </w:rPr>
              <w:t>【教师】</w:t>
            </w:r>
            <w:r>
              <w:rPr>
                <w:rFonts w:hint="eastAsia" w:ascii="Times New Roman" w:hAnsi="Times New Roman"/>
                <w:b w:val="0"/>
                <w:bCs/>
                <w:i w:val="0"/>
                <w:color w:val="C00000"/>
                <w:lang w:eastAsia="zh-CN"/>
                <w14:textFill>
                  <w14:solidFill>
                    <w14:srgbClr w14:val="C00000">
                      <w14:alpha w14:val="0"/>
                    </w14:srgbClr>
                  </w14:solidFill>
                </w14:textFill>
              </w:rPr>
              <w:t>讲解</w:t>
            </w:r>
            <w:r>
              <w:rPr>
                <w:rFonts w:hint="eastAsia" w:ascii="Times New Roman" w:hAnsi="Times New Roman"/>
                <w:b w:val="0"/>
                <w:bCs/>
                <w:i w:val="0"/>
                <w:color w:val="C00000"/>
                <w:lang w:val="en-US" w:eastAsia="zh-CN"/>
                <w14:textFill>
                  <w14:solidFill>
                    <w14:srgbClr w14:val="C00000">
                      <w14:alpha w14:val="0"/>
                    </w14:srgbClr>
                  </w14:solidFill>
                </w14:textFill>
              </w:rPr>
              <w:t>职业世界概貌</w:t>
            </w:r>
          </w:p>
          <w:p w14:paraId="7D238F8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一、社会职业分类</w:t>
            </w:r>
          </w:p>
          <w:p w14:paraId="4D5AC42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职业的类型多种多样，每一种职业都有其自身的特点和规律。遵循经济运行的客观规律，正确体现社会分工，就要正确地进行职业分类，这无疑对促进社会健康有序地发展具有重大意义。</w:t>
            </w:r>
          </w:p>
          <w:p w14:paraId="6EC38E4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（一）国外的职业分类</w:t>
            </w:r>
          </w:p>
          <w:p w14:paraId="26FCB9C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国外对职业分类最早予以重视的是英国、美国等西方发达国家。根据西方国家一些学者提出的理论，一般从以下三个角度进行职业分类。</w:t>
            </w:r>
          </w:p>
          <w:p w14:paraId="6DF46CB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按脑力劳动和体力劳动进行分类</w:t>
            </w:r>
          </w:p>
          <w:p w14:paraId="60449EE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按脑力劳动和体力劳动进行分类方法把工作人员划分为白领工作人员和蓝领工作人员两大类。白领工作人员包括专业性和技术性的工作，企业的经理和行政管理人员，销售人员及办公室人员等。蓝领工作人员包括手工艺及类似的工人，非运输性的技工，运输装置机工人，农场以外的工人及服务性行业工人等。这种分类方法明确地表现出职业的等级性。</w:t>
            </w:r>
          </w:p>
          <w:p w14:paraId="5427ED0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按职业心理的差异进行分类</w:t>
            </w:r>
          </w:p>
          <w:p w14:paraId="246378C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按职业心理的差异进行分类方法根据美国著名的职业指导专家霍兰德创立的人格类型理论，把人格类型划分为六种，即现实型、研究型、艺术型、社会型、管理型和常规型，与其相对应的也是六种职业类型。</w:t>
            </w:r>
          </w:p>
          <w:p w14:paraId="620413A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按职业的职责范围进行分类</w:t>
            </w:r>
          </w:p>
          <w:p w14:paraId="1213CE6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为了便于国际比较，联合国国际劳工组织在 20 世纪 40 年代末开始组织许多国家的有关专家和国际组织，着手共同编写职业分类的工具书。1958 年，国际劳动局颁布了第一部《国际标准职业分类》（ISCO）。1966 年，在日内瓦第十一届国际劳工统计专家会议上，通过了《国际标准职业分类》的修订版。</w:t>
            </w:r>
          </w:p>
          <w:p w14:paraId="2800D2B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国际标准职业分类体系，是一个提供了包括全部文职工作人员所从事的职业在内的系统化的分类结构。在这个体系中，把职业由粗到细分为 4 个层次，8 个大类，83 个中类，284 个小类，1 506 个职业项目，总共列出 1 881 个职业。其中，8 个大类具体如下。</w:t>
            </w:r>
          </w:p>
          <w:p w14:paraId="7CB811B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（1）专家、技术人员及有关工作者。</w:t>
            </w:r>
          </w:p>
          <w:p w14:paraId="4B66867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（2）政府官员和企业经理。</w:t>
            </w:r>
          </w:p>
          <w:p w14:paraId="7215892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（3）事务性工作者及有关工作者。</w:t>
            </w:r>
          </w:p>
          <w:p w14:paraId="1640C06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（4）销售工作者。</w:t>
            </w:r>
          </w:p>
          <w:p w14:paraId="4F6FF8D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（5）服务工作者。</w:t>
            </w:r>
          </w:p>
          <w:p w14:paraId="27D50CF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（6）农业、林业和牧业工作者，渔民和猎人。</w:t>
            </w:r>
          </w:p>
          <w:p w14:paraId="48D58B5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（7）生产和有关工作者，运输设备操作者和劳动者。</w:t>
            </w:r>
          </w:p>
          <w:p w14:paraId="228E759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（8）不能按职业分类的劳动者。</w:t>
            </w:r>
          </w:p>
          <w:p w14:paraId="22C28D2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国际劳工组织这一工作的开展为世界各国职业分类提供了一个范本，增强了国际之间职业资料的可比性，有利于国际交流与合作，因而具有非常重要的意义。</w:t>
            </w:r>
          </w:p>
          <w:p w14:paraId="235E350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（二）我国的职业分类</w:t>
            </w:r>
          </w:p>
          <w:p w14:paraId="0359D67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我国参照国际标准，在区分物质资料生产与非物质资料生产的基础上，对所从事的社会经济活动或工作性质的同一性进行了职业分类。</w:t>
            </w:r>
          </w:p>
          <w:p w14:paraId="348F4E6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根据职业的不同标准进行分类</w:t>
            </w:r>
          </w:p>
          <w:p w14:paraId="10C1C64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从行业上划分，可分为第一、第二、第三产业；从工作特点上划分，可分为务实（使用机器、工具和设备的工种）、社会服务、文教、科研、艺术及创造、计算及数学（钱财管理、资料统计）、自然界职业、管理、一般服务性职业等 10 多种类型的职业。每一种分类方法，对其职业的特定性都有明确的解释，这对我们更好地掌握某一职业的特点，选择适合自身职业有指导作用。</w:t>
            </w:r>
          </w:p>
          <w:p w14:paraId="3BE7629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根据单位的不同性质进行分类</w:t>
            </w:r>
          </w:p>
          <w:p w14:paraId="7F0272B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目前，大学生就业的主要流向是各级党政国家机关、事业单位、国有企业、外资企业、私营企业。下面分别予以介绍。</w:t>
            </w:r>
          </w:p>
          <w:p w14:paraId="4806835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各级党政国家机关。各级党政国家机关泛指党政机关或团体为实现其职能而设立的，负责指挥和控制行政活动的机构。包括中国共产党的各级机关，各级人民代表大会机关，各级政府机关，中国人民政治协商会议各级机关，各级群众团体的机关、各级人民法院和检察院等。</w:t>
            </w:r>
          </w:p>
          <w:p w14:paraId="3CA5836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事业单位。凡是不履行党政群机关职能，以非生产劳动为主，靠国家财政拨款为主要经济来源，不以营利为直接目的，把创造出来的物质和精神产品直接或间接服务于整个社会的单位统称为事业单位。事业单位通常有三种分类方法：一是按服务系统分为科研事业单位、教育事业单位、文化艺术事业单位、新闻出版事业单位、体育事业单位、卫生事业单位、社会福利事业单位、城市公用事业单位等；二是按所有制形式分为全民所有制事业单位、集体所有制事业单位、其他所有制事业单位；三是按经费来源分为财政全额供给事业单位、财政差额补贴事业单位、经费自收自支事业单位。</w:t>
            </w:r>
          </w:p>
          <w:p w14:paraId="2B2B1D3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（3）企业单位。我国目前的企业主要分为以下几种。</w:t>
            </w:r>
          </w:p>
          <w:p w14:paraId="7887E40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国有企业：又称全民所有制企业，是指所有权归国家所有，依法登记注册，自主经营，自负盈亏，独立核算的生产经营组织。国有企业主要包括关系国计民生的要害部门的所属企业，如铁路、邮电、银行及大型厂矿、公司。企业具有法人资格，资产归国家所有。集体企业：是指劳动群众共同占有生产资料，所有权归群众集体所有的企业。目前我国主要分农业中的集体所有制和工商业中的集体所有制。外资企业：是指外国的企业、其他经济组织或个人，依照中国的法律和行政法规，经中国政府审批，设在中国境内，全部资本由外国投资者投资的企业。外企对人才的主要吸引力在于薪酬比较高，良好的工作环境，科学化的管理，较公平的竞争和发展机会，能够较好地实现自身价值。</w:t>
            </w:r>
          </w:p>
          <w:p w14:paraId="77E25CB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私营企业：生产资料归个人所有，依法注册、登记的生产经营组织，所有权属于个人企业主，一般资金规模不大，涉及的行业为服务、修理、手工、饮食、零售商业等，其作用是国有企业无法代替的，在社会主义市场经济中起到了不可低估的作用。</w:t>
            </w:r>
          </w:p>
          <w:p w14:paraId="426B893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根据我国不同部门公布的标准分类</w:t>
            </w:r>
          </w:p>
          <w:p w14:paraId="4487995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国家劳动和社会保障部、国家统计局和国家质量技术监督局联合颁布的新版《中华人民共和国职业分类大典》将职业结构分为 8 个大类、66 个中类、413 个小类、1838 个职业。8 个大类分别是第一大类 : 国家机关、党群组织、企业、事业单位负责人；第二大类：专业技术人员；第三大类：办事人员和有关人员；第四大类：商业、服务业人员；第五大类：农、林、牧、渔、水利业生产人员；第六大类：生产、运输设备操作人员及有关人员；第七大类：军人；第八大类：不便分类的其他从业人员。</w:t>
            </w:r>
          </w:p>
          <w:p w14:paraId="203A360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二、探索职业世界的作用</w:t>
            </w:r>
          </w:p>
          <w:p w14:paraId="455D1CE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职业生涯规划中有一个重要的步骤就是了解职业世界。了解职业世界需要通过收集自己感兴趣的职业信息来实现，这也是职业生涯规划的核心部分。</w:t>
            </w:r>
          </w:p>
          <w:p w14:paraId="35791C6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对于同学们来说，选择了自己喜欢的专业，也比较认可自己将来可能工作的专业领域，但是职业或具体的工作岗位又有很多的选择。例如，一个旅游英语专业的毕业生，将来可能在一个中心城市做导游，也可能在一个小城市当一名英语教师，当然也可能创业。所以，愿意到哪里去</w:t>
            </w:r>
          </w:p>
          <w:p w14:paraId="5C46B3B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施展自己的技能是必须考虑的问题。不同的职业、不同的工作岗位，工作性质不同，对劳动者的技能要求也不同。大学阶段的任务是各种技能的养成与训练，即先学技能后就业。职业生涯规划的目的是获取一份适合自己的工作，即自身有能力做好，又能从工作中获得满意感和成就感的工作。</w:t>
            </w:r>
          </w:p>
          <w:p w14:paraId="290D63B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（一）能正确地进行职业生涯决策</w:t>
            </w:r>
          </w:p>
          <w:p w14:paraId="6D5AAB7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如果大学生能够清晰、全面地了解职业世界，就会主动了解就业现状。只要自己仔细了解企业用人要求、工作发展的普遍路径和规律等，就能够结合自己的特点在社会中找到属于自己的工作，从而做出合理的职业生涯决策，而不是盲目跟风追逐所谓的“好工作”，最后迷失在求职大军中。</w:t>
            </w:r>
          </w:p>
          <w:p w14:paraId="53AD936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（二）更清晰地认识和了解自己</w:t>
            </w:r>
          </w:p>
          <w:p w14:paraId="4EED1F5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探索职业世界的过程中，一些大学生常常会陷入两难的境地。例如，留在大城市找一份不稳定、目前也不理想的工作，但是未来的学习、发展机会可能很多；回到家乡小城镇找个待遇不错的、稳定的工作，但是自己将来的发展前景非常有限，工作也缺乏挑战性。世间没有完美的事，外部条件中常常设立这样或那样的限制，看上去似乎很难，但是深入思考后，你就会发现正是在这种两难的选择中，你越来越了解自己是谁以及什么是真正重要的问题，从而进行调整，最终走出属于自己的职业生涯道路。</w:t>
            </w:r>
          </w:p>
          <w:p w14:paraId="45B5ED2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（三）提升大学生综合能力</w:t>
            </w:r>
          </w:p>
          <w:p w14:paraId="61BF378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一些大学生把希望寄托于学校、辅导员或专业老师，希望他们能够告诉自己职业世界是什么样的，但结果常常令人失望，因为每个人（包括专业的职业辅导人士）由于个人知识、经验的局限，不可能完全掌握所有职业世界的信息，所以职业世界的探索更多地需要大学生自己来完成。这个探索的过程有利于培养和提升自身能力，如自我管理能力中的自主独立，可迁移技能中的沟通、搜索、观察等。</w:t>
            </w:r>
          </w:p>
          <w:p w14:paraId="56FF2F2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三、职业对人才的基本要求</w:t>
            </w:r>
          </w:p>
          <w:p w14:paraId="6C2FDD5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现代社会既需要高精尖人才，也需要一般性人才。但对复合型人才的需求比较高，特别需要具有高情商和高智商的人才。根据社会上知名企业的选才标准，以及多年来各高校对毕业生的质量跟踪调查，企业看重的是毕业生的综合素养，这是大学生职业成功的必要条件。一般来说，社会选择人才的主要标准有如下几项。</w:t>
            </w:r>
          </w:p>
          <w:p w14:paraId="647EC68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（1）有良好的思想道德。自觉加强思想道德修养，正确理解中国特色社会主义的实践，确立远大的理想和正确的人生观，具有高度使命感、责任感和事业心。</w:t>
            </w:r>
          </w:p>
          <w:p w14:paraId="7BEAD3C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（2）有强烈的进取心和责任感。追求进步，敢于承担责任，能坚忍不拔、独立自主地做好自己的工作。</w:t>
            </w:r>
          </w:p>
          <w:p w14:paraId="47B617A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（3）有较好的组织才能。能领导并激励下属，能与同事之间有良好的工作关系和人际关系并能帮助别人。</w:t>
            </w:r>
          </w:p>
          <w:p w14:paraId="6518870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（4）有较强的分析能力。能全面思考问题，准确找出问题的实质，能对纷繁复杂的事件进行分析并得出合理结论。</w:t>
            </w:r>
          </w:p>
          <w:p w14:paraId="1A8F093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（5）有较强的表达和交流能力。能简明而有说服力地表达自己的观点，并可对别人产生影响，同时又能以客观、开放的态度吸取别人的建议及反馈。</w:t>
            </w:r>
          </w:p>
          <w:p w14:paraId="3418737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（6）富有创新性和创造性。要有创意，有创造性地发挥，应具有发现新的思想方法、工作方法，以及实现某个目标最佳途径的能力。</w:t>
            </w:r>
          </w:p>
          <w:p w14:paraId="7A9E12B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（7）具有良好的人际交往及团队精神。一个具有领导才能的人才应能领导一个集体取得最佳成果，懂得如何激发周围人的热情，令他们团结一心、协调合作，在工作中最好地发挥个人及集体的作用。</w:t>
            </w:r>
          </w:p>
          <w:p w14:paraId="40A0E24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（8）具有正直的人格特质。优秀的人才不贪婪、不狡诈、不存私心，有为所从事的工作或服务的公司竭尽全力的思想，在每项工作中都努力遵循诚实和正直的原则。</w:t>
            </w:r>
          </w:p>
          <w:p w14:paraId="2EB45AB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（9）具有善于学习的能力。学习能使人增长学识、才干，以便协助公司达到所企望的目的。只有善于学习、不断学习，才能紧跟社会时代的脚步，才能适应企业不断发展的要求。</w:t>
            </w:r>
          </w:p>
          <w:p w14:paraId="7A6574B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（10）具有良好的自我决策能力。这是一个人能够独立思考、果断处事和独立完成某项工作的能力，具有良好的自我决策能力对大学生就业是十分重要的。</w:t>
            </w:r>
          </w:p>
          <w:p w14:paraId="2A74B7B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（11）具有良好的适应社会的能力。适应社会是为了担当社会赋予我们的职责和使命，只有具备较强的社会适应能力，才能尽可能地缩短自己的适应期，充分发挥自己的聪明才智。</w:t>
            </w:r>
          </w:p>
          <w:p w14:paraId="6EBC29C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（12）具有较强的实践操作能力。实践操作是人们将知识转化为物质力量的桥梁，是专业工作者必须具备的一种能力，大学生应注意克服只注重理论学习而轻视实践操作的倾向。</w:t>
            </w:r>
          </w:p>
          <w:p w14:paraId="13E5285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imes New Roman" w:hAnsi="Times New Roman"/>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以上主要是从普遍性这个角度来谈大学毕业生应具备的知识和技能，此外，大学毕业生如能掌握一技之长，诸如文艺、球类、绘画、驾驶等就更能增加顺利就业的砝码。</w:t>
            </w:r>
          </w:p>
        </w:tc>
        <w:tc>
          <w:tcPr>
            <w:tcW w:w="1558" w:type="dxa"/>
            <w:tcBorders>
              <w:top w:val="nil"/>
              <w:left w:val="nil"/>
              <w:bottom w:val="nil"/>
              <w:right w:val="nil"/>
              <w:tl2br w:val="nil"/>
              <w:tr2bl w:val="nil"/>
            </w:tcBorders>
            <w:shd w:val="clear" w:color="auto" w:fill="F2F2F2"/>
            <w:vAlign w:val="center"/>
          </w:tcPr>
          <w:p w14:paraId="5F999FC3">
            <w:pPr>
              <w:keepNext w:val="0"/>
              <w:keepLines w:val="0"/>
              <w:suppressLineNumbers w:val="0"/>
              <w:spacing w:before="0" w:beforeAutospacing="0" w:after="0" w:afterAutospacing="0" w:line="264" w:lineRule="auto"/>
              <w:ind w:left="0" w:right="0"/>
              <w:jc w:val="left"/>
              <w:rPr>
                <w:rFonts w:hint="default" w:ascii="Times New Roman" w:hAnsi="Times New Roman"/>
                <w:b w:val="0"/>
                <w:i w:val="0"/>
                <w:color w:val="08090C"/>
                <w:szCs w:val="20"/>
              </w:rPr>
            </w:pPr>
            <w:r>
              <w:rPr>
                <w:rFonts w:hint="eastAsia" w:ascii="Times New Roman" w:hAnsi="Times New Roman"/>
                <w:b w:val="0"/>
                <w:i w:val="0"/>
                <w:color w:val="08090C"/>
                <w:szCs w:val="24"/>
                <w:lang w:eastAsia="zh-CN"/>
              </w:rPr>
              <w:t>讲解职业世界概貌</w:t>
            </w:r>
            <w:r>
              <w:rPr>
                <w:rFonts w:hint="eastAsia" w:ascii="Times New Roman" w:hAnsi="Times New Roman"/>
                <w:b w:val="0"/>
                <w:i w:val="0"/>
                <w:color w:val="08090C"/>
                <w:szCs w:val="24"/>
              </w:rPr>
              <w:t>，</w:t>
            </w:r>
            <w:r>
              <w:rPr>
                <w:rFonts w:hint="eastAsia" w:ascii="Times New Roman" w:hAnsi="Times New Roman"/>
                <w:b w:val="0"/>
                <w:i w:val="0"/>
                <w:color w:val="08090C"/>
                <w:szCs w:val="24"/>
                <w:lang w:eastAsia="zh-CN"/>
              </w:rPr>
              <w:t>让学生更加仔细的了解职业世界概貌，从而</w:t>
            </w:r>
            <w:r>
              <w:rPr>
                <w:rFonts w:hint="eastAsia" w:ascii="Times New Roman" w:hAnsi="Times New Roman"/>
                <w:b w:val="0"/>
                <w:i w:val="0"/>
                <w:color w:val="08090C"/>
                <w:szCs w:val="24"/>
              </w:rPr>
              <w:t>激发学生的学习欲望。</w:t>
            </w:r>
          </w:p>
        </w:tc>
      </w:tr>
      <w:tr w14:paraId="70D5440A">
        <w:trPr>
          <w:trHeight w:val="1448" w:hRule="atLeast"/>
          <w:jc w:val="center"/>
        </w:trPr>
        <w:tc>
          <w:tcPr>
            <w:tcW w:w="1456" w:type="dxa"/>
            <w:tcBorders>
              <w:top w:val="nil"/>
              <w:left w:val="nil"/>
              <w:bottom w:val="nil"/>
              <w:right w:val="nil"/>
              <w:tl2br w:val="nil"/>
              <w:tr2bl w:val="nil"/>
            </w:tcBorders>
            <w:shd w:val="clear" w:color="auto" w:fill="FFFFFF"/>
            <w:vAlign w:val="center"/>
          </w:tcPr>
          <w:p w14:paraId="07A227C5">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val="0"/>
                <w:bCs w:val="0"/>
                <w:i w:val="0"/>
                <w:color w:val="08090C"/>
                <w:kern w:val="2"/>
                <w:sz w:val="24"/>
                <w:szCs w:val="24"/>
              </w:rPr>
            </w:pPr>
            <w:r>
              <w:rPr>
                <w:rFonts w:hint="eastAsia" w:ascii="微软雅黑" w:hAnsi="微软雅黑" w:eastAsia="微软雅黑" w:cs="微软雅黑"/>
                <w:b w:val="0"/>
                <w:bCs w:val="0"/>
                <w:i w:val="0"/>
                <w:color w:val="08090C"/>
                <w:kern w:val="2"/>
                <w:sz w:val="24"/>
                <w:szCs w:val="24"/>
                <w:lang w:val="en-US" w:eastAsia="zh-CN" w:bidi="ar"/>
              </w:rPr>
              <w:t>课堂小结</w:t>
            </w:r>
          </w:p>
          <w:p w14:paraId="7644618A">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w:t>
            </w:r>
            <w:r>
              <w:rPr>
                <w:rFonts w:hint="eastAsia" w:ascii="Times New Roman" w:hAnsi="Times New Roman" w:cs="Times New Roman"/>
                <w:b w:val="0"/>
                <w:i w:val="0"/>
                <w:color w:val="08090C"/>
                <w:kern w:val="2"/>
                <w:sz w:val="21"/>
                <w:szCs w:val="21"/>
                <w:lang w:val="en-US" w:eastAsia="zh-CN" w:bidi="ar"/>
              </w:rPr>
              <w:t>3</w:t>
            </w:r>
            <w:r>
              <w:rPr>
                <w:rFonts w:hint="default" w:ascii="Times New Roman" w:hAnsi="Times New Roman" w:eastAsia="宋体" w:cs="Times New Roman"/>
                <w:b w:val="0"/>
                <w:i w:val="0"/>
                <w:color w:val="08090C"/>
                <w:kern w:val="2"/>
                <w:sz w:val="21"/>
                <w:szCs w:val="21"/>
                <w:lang w:val="en-US" w:eastAsia="zh-CN" w:bidi="ar"/>
              </w:rPr>
              <w:t>min</w:t>
            </w:r>
            <w:r>
              <w:rPr>
                <w:rFonts w:hint="eastAsia" w:ascii="宋体" w:hAnsi="宋体" w:eastAsia="宋体" w:cs="宋体"/>
                <w:b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FFFFF"/>
            <w:vAlign w:val="center"/>
          </w:tcPr>
          <w:p w14:paraId="29B2D30F">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b w:val="0"/>
                <w:i w:val="0"/>
                <w:kern w:val="2"/>
                <w:sz w:val="21"/>
                <w:szCs w:val="21"/>
              </w:rPr>
            </w:pP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kern w:val="2"/>
                <w:sz w:val="21"/>
                <w:szCs w:val="21"/>
                <w:lang w:val="en-US" w:eastAsia="zh-CN" w:bidi="ar"/>
              </w:rPr>
              <w:t>教师</w:t>
            </w: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color w:val="CC0066"/>
                <w:kern w:val="2"/>
                <w:sz w:val="21"/>
                <w:szCs w:val="21"/>
                <w:lang w:val="en-US" w:eastAsia="zh-CN" w:bidi="ar"/>
              </w:rPr>
              <w:t>回顾和总结本节课的知识点。</w:t>
            </w:r>
          </w:p>
          <w:p w14:paraId="15400C9F">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Times New Roman" w:hAnsi="Times New Roman" w:eastAsia="宋体" w:cs="Times New Roman"/>
                <w:b w:val="0"/>
                <w:bCs w:val="0"/>
                <w:i w:val="0"/>
                <w:kern w:val="2"/>
                <w:sz w:val="21"/>
                <w:szCs w:val="21"/>
                <w:lang w:val="en-US" w:eastAsia="zh-CN" w:bidi="ar-SA"/>
              </w:rPr>
            </w:pPr>
            <w:r>
              <w:rPr>
                <w:rFonts w:hint="eastAsia" w:ascii="宋体" w:hAnsi="宋体" w:eastAsia="宋体" w:cs="宋体"/>
                <w:b w:val="0"/>
                <w:bCs w:val="0"/>
                <w:i w:val="0"/>
                <w:kern w:val="2"/>
                <w:sz w:val="21"/>
                <w:szCs w:val="21"/>
                <w:lang w:val="en-US" w:eastAsia="zh-CN" w:bidi="ar"/>
              </w:rPr>
              <w:t>这节课我们一起学习了</w:t>
            </w:r>
            <w:r>
              <w:rPr>
                <w:rFonts w:hint="eastAsia" w:ascii="宋体" w:hAnsi="宋体" w:cs="宋体"/>
                <w:b w:val="0"/>
                <w:bCs w:val="0"/>
                <w:i w:val="0"/>
                <w:kern w:val="0"/>
                <w:sz w:val="21"/>
                <w:szCs w:val="21"/>
                <w:lang w:val="en-US" w:eastAsia="zh-CN" w:bidi="ar"/>
              </w:rPr>
              <w:t>职业世界概貌，让学生了解社会的变化决定了社会职业结构的动态性，导致不同职业的供给量不断发生变化，新职业在不断产生，落后职业则逐渐被淘汰。</w:t>
            </w:r>
          </w:p>
        </w:tc>
        <w:tc>
          <w:tcPr>
            <w:tcW w:w="1558" w:type="dxa"/>
            <w:tcBorders>
              <w:top w:val="nil"/>
              <w:left w:val="nil"/>
              <w:bottom w:val="nil"/>
              <w:right w:val="nil"/>
              <w:tl2br w:val="nil"/>
              <w:tr2bl w:val="nil"/>
            </w:tcBorders>
            <w:shd w:val="clear" w:color="auto" w:fill="FFFFFF"/>
            <w:vAlign w:val="center"/>
          </w:tcPr>
          <w:p w14:paraId="20A80A96">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通过对所学知识的回顾，培养学生的归纳总结能力</w:t>
            </w:r>
          </w:p>
        </w:tc>
      </w:tr>
      <w:tr w14:paraId="774617E4">
        <w:trPr>
          <w:trHeight w:val="1308" w:hRule="atLeast"/>
          <w:jc w:val="center"/>
        </w:trPr>
        <w:tc>
          <w:tcPr>
            <w:tcW w:w="1456" w:type="dxa"/>
            <w:tcBorders>
              <w:top w:val="nil"/>
              <w:left w:val="nil"/>
              <w:bottom w:val="nil"/>
              <w:right w:val="nil"/>
              <w:tl2br w:val="nil"/>
              <w:tr2bl w:val="nil"/>
            </w:tcBorders>
            <w:shd w:val="clear" w:color="auto" w:fill="F2F2F2"/>
            <w:vAlign w:val="center"/>
          </w:tcPr>
          <w:p w14:paraId="10E5032E">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微软雅黑" w:hAnsi="微软雅黑" w:eastAsia="微软雅黑" w:cs="微软雅黑"/>
                <w:b w:val="0"/>
                <w:bCs w:val="0"/>
                <w:i w:val="0"/>
                <w:color w:val="08090C"/>
                <w:kern w:val="2"/>
                <w:sz w:val="24"/>
                <w:szCs w:val="24"/>
                <w:lang w:val="en-US" w:eastAsia="zh-CN" w:bidi="ar"/>
              </w:rPr>
              <w:t>作业布置</w:t>
            </w:r>
            <w:r>
              <w:rPr>
                <w:rFonts w:hint="eastAsia" w:ascii="宋体" w:hAnsi="宋体" w:eastAsia="宋体" w:cs="宋体"/>
                <w:b w:val="0"/>
                <w:bCs w:val="0"/>
                <w:i w:val="0"/>
                <w:color w:val="08090C"/>
                <w:kern w:val="2"/>
                <w:sz w:val="21"/>
                <w:szCs w:val="21"/>
                <w:lang w:val="en-US" w:eastAsia="zh-CN" w:bidi="ar"/>
              </w:rPr>
              <w:t>（</w:t>
            </w:r>
            <w:r>
              <w:rPr>
                <w:rFonts w:hint="eastAsia" w:ascii="Times New Roman" w:hAnsi="Times New Roman" w:cs="Times New Roman"/>
                <w:b w:val="0"/>
                <w:bCs w:val="0"/>
                <w:i w:val="0"/>
                <w:color w:val="08090C"/>
                <w:kern w:val="2"/>
                <w:sz w:val="21"/>
                <w:szCs w:val="21"/>
                <w:lang w:val="en-US" w:eastAsia="zh-CN" w:bidi="ar"/>
              </w:rPr>
              <w:t>2</w:t>
            </w:r>
            <w:r>
              <w:rPr>
                <w:rFonts w:hint="default" w:ascii="Times New Roman" w:hAnsi="Times New Roman" w:eastAsia="宋体" w:cs="Times New Roman"/>
                <w:b w:val="0"/>
                <w:bCs w:val="0"/>
                <w:i w:val="0"/>
                <w:color w:val="08090C"/>
                <w:kern w:val="2"/>
                <w:sz w:val="21"/>
                <w:szCs w:val="21"/>
                <w:lang w:val="en-US" w:eastAsia="zh-CN" w:bidi="ar"/>
              </w:rPr>
              <w:t>min</w:t>
            </w:r>
            <w:r>
              <w:rPr>
                <w:rFonts w:hint="eastAsia" w:ascii="宋体" w:hAnsi="宋体" w:eastAsia="宋体" w:cs="宋体"/>
                <w:b w:val="0"/>
                <w:bCs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2F2F2"/>
            <w:vAlign w:val="center"/>
          </w:tcPr>
          <w:p w14:paraId="3B6430CA">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i w:val="0"/>
                <w:color w:val="C00000"/>
                <w:kern w:val="2"/>
                <w:sz w:val="21"/>
                <w:szCs w:val="21"/>
              </w:rPr>
            </w:pPr>
            <w:r>
              <w:rPr>
                <w:rFonts w:hint="eastAsia" w:ascii="宋体" w:hAnsi="宋体" w:eastAsia="宋体" w:cs="宋体"/>
                <w:b w:val="0"/>
                <w:bCs w:val="0"/>
                <w:i w:val="0"/>
                <w:color w:val="C00000"/>
                <w:kern w:val="2"/>
                <w:sz w:val="21"/>
                <w:szCs w:val="21"/>
                <w:lang w:val="en-US" w:eastAsia="zh-CN" w:bidi="ar"/>
              </w:rPr>
              <w:t>【教师】</w:t>
            </w:r>
            <w:r>
              <w:rPr>
                <w:rFonts w:hint="eastAsia" w:ascii="宋体" w:hAnsi="宋体" w:eastAsia="宋体" w:cs="宋体"/>
                <w:b w:val="0"/>
                <w:bCs/>
                <w:i w:val="0"/>
                <w:color w:val="C00000"/>
                <w:kern w:val="2"/>
                <w:sz w:val="21"/>
                <w:szCs w:val="21"/>
                <w:lang w:val="en-US" w:eastAsia="zh-CN" w:bidi="ar"/>
              </w:rPr>
              <w:t>布置课后作业</w:t>
            </w:r>
          </w:p>
          <w:p w14:paraId="71E77027">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 w:val="0"/>
                <w:bCs/>
                <w:i w:val="0"/>
                <w:kern w:val="2"/>
                <w:sz w:val="21"/>
                <w:szCs w:val="21"/>
                <w:lang w:val="en-US" w:eastAsia="zh-CN" w:bidi="ar-SA"/>
              </w:rPr>
            </w:pPr>
            <w:r>
              <w:rPr>
                <w:rFonts w:hint="eastAsia" w:ascii="宋体" w:hAnsi="宋体" w:eastAsia="宋体" w:cs="宋体"/>
                <w:b w:val="0"/>
                <w:bCs/>
                <w:i w:val="0"/>
                <w:kern w:val="2"/>
                <w:sz w:val="21"/>
                <w:szCs w:val="21"/>
                <w:lang w:val="en-US" w:eastAsia="zh-CN" w:bidi="ar"/>
              </w:rPr>
              <w:t>简述社会职业分类。</w:t>
            </w:r>
          </w:p>
        </w:tc>
        <w:tc>
          <w:tcPr>
            <w:tcW w:w="1558" w:type="dxa"/>
            <w:tcBorders>
              <w:top w:val="nil"/>
              <w:left w:val="nil"/>
              <w:bottom w:val="nil"/>
              <w:right w:val="nil"/>
              <w:tl2br w:val="nil"/>
              <w:tr2bl w:val="nil"/>
            </w:tcBorders>
            <w:shd w:val="clear" w:color="auto" w:fill="F2F2F2"/>
            <w:vAlign w:val="center"/>
          </w:tcPr>
          <w:p w14:paraId="16CD2B81">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val="0"/>
                <w:bCs w:val="0"/>
                <w:i w:val="0"/>
                <w:color w:val="08090C"/>
                <w:kern w:val="2"/>
                <w:sz w:val="21"/>
                <w:szCs w:val="21"/>
                <w:lang w:val="en-US" w:eastAsia="zh-CN" w:bidi="ar-SA"/>
              </w:rPr>
            </w:pPr>
            <w:r>
              <w:rPr>
                <w:rFonts w:hint="eastAsia" w:ascii="宋体" w:hAnsi="宋体" w:eastAsia="宋体" w:cs="宋体"/>
                <w:b w:val="0"/>
                <w:bCs/>
                <w:i w:val="0"/>
                <w:color w:val="08090C"/>
                <w:kern w:val="2"/>
                <w:sz w:val="21"/>
                <w:szCs w:val="21"/>
                <w:lang w:val="en-US" w:eastAsia="zh-CN" w:bidi="ar"/>
              </w:rPr>
              <w:t>通过课后练习，使学生巩固所学新知识</w:t>
            </w:r>
          </w:p>
        </w:tc>
      </w:tr>
      <w:tr w14:paraId="648FA873">
        <w:trPr>
          <w:trHeight w:val="3457" w:hRule="atLeast"/>
          <w:jc w:val="center"/>
        </w:trPr>
        <w:tc>
          <w:tcPr>
            <w:tcW w:w="1456" w:type="dxa"/>
            <w:tcBorders>
              <w:top w:val="nil"/>
              <w:left w:val="nil"/>
              <w:bottom w:val="nil"/>
              <w:right w:val="nil"/>
              <w:tl2br w:val="nil"/>
              <w:tr2bl w:val="nil"/>
            </w:tcBorders>
            <w:shd w:val="clear" w:color="auto" w:fill="FFFFFF"/>
            <w:vAlign w:val="center"/>
          </w:tcPr>
          <w:p w14:paraId="5D9DC67C">
            <w:pPr>
              <w:keepNext w:val="0"/>
              <w:keepLines w:val="0"/>
              <w:suppressLineNumbers w:val="0"/>
              <w:spacing w:before="0" w:beforeAutospacing="0" w:after="0" w:afterAutospacing="0"/>
              <w:ind w:left="0" w:right="0"/>
              <w:jc w:val="center"/>
              <w:rPr>
                <w:rFonts w:hint="eastAsia" w:ascii="黑体" w:hAnsi="黑体" w:eastAsia="黑体" w:cs="黑体"/>
                <w:b w:val="0"/>
                <w:bCs w:val="0"/>
                <w:i w:val="0"/>
                <w:color w:val="08090C"/>
                <w:sz w:val="24"/>
                <w:szCs w:val="24"/>
                <w:lang w:eastAsia="zh-CN"/>
              </w:rPr>
            </w:pPr>
            <w:r>
              <w:rPr>
                <w:rFonts w:hint="eastAsia" w:ascii="黑体" w:hAnsi="黑体" w:eastAsia="黑体" w:cs="黑体"/>
                <w:b w:val="0"/>
                <w:bCs w:val="0"/>
                <w:i w:val="0"/>
                <w:color w:val="08090C"/>
                <w:sz w:val="24"/>
                <w:szCs w:val="24"/>
                <w:lang w:eastAsia="zh-CN"/>
              </w:rPr>
              <w:t>知识</w:t>
            </w:r>
            <w:r>
              <w:rPr>
                <w:rFonts w:hint="eastAsia" w:ascii="黑体" w:hAnsi="黑体" w:eastAsia="黑体" w:cs="黑体"/>
                <w:b w:val="0"/>
                <w:bCs w:val="0"/>
                <w:i w:val="0"/>
                <w:color w:val="08090C"/>
                <w:sz w:val="24"/>
                <w:szCs w:val="24"/>
                <w:shd w:val="clear"/>
                <w:lang w:eastAsia="zh-CN"/>
              </w:rPr>
              <w:t>讲</w:t>
            </w:r>
            <w:r>
              <w:rPr>
                <w:rFonts w:hint="eastAsia" w:ascii="黑体" w:hAnsi="黑体" w:eastAsia="黑体" w:cs="黑体"/>
                <w:b w:val="0"/>
                <w:bCs w:val="0"/>
                <w:i w:val="0"/>
                <w:color w:val="08090C"/>
                <w:sz w:val="24"/>
                <w:szCs w:val="24"/>
                <w:lang w:eastAsia="zh-CN"/>
              </w:rPr>
              <w:t>解</w:t>
            </w:r>
          </w:p>
          <w:p w14:paraId="2769E4AC">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rPr>
            </w:pPr>
            <w:r>
              <w:rPr>
                <w:rFonts w:hint="eastAsia" w:ascii="黑体" w:hAnsi="黑体" w:eastAsia="黑体" w:cs="黑体"/>
                <w:b w:val="0"/>
                <w:bCs w:val="0"/>
                <w:i w:val="0"/>
                <w:color w:val="08090C"/>
                <w:szCs w:val="24"/>
              </w:rPr>
              <w:t>（</w:t>
            </w:r>
            <w:r>
              <w:rPr>
                <w:rFonts w:hint="eastAsia" w:ascii="黑体" w:hAnsi="黑体" w:eastAsia="黑体" w:cs="黑体"/>
                <w:b w:val="0"/>
                <w:bCs w:val="0"/>
                <w:i w:val="0"/>
                <w:color w:val="08090C"/>
                <w:szCs w:val="24"/>
                <w:lang w:val="en-US" w:eastAsia="zh-CN"/>
              </w:rPr>
              <w:t>40</w:t>
            </w:r>
            <w:r>
              <w:rPr>
                <w:rFonts w:hint="eastAsia" w:ascii="黑体" w:hAnsi="黑体" w:eastAsia="黑体" w:cs="黑体"/>
                <w:b w:val="0"/>
                <w:bCs w:val="0"/>
                <w:i w:val="0"/>
                <w:color w:val="08090C"/>
                <w:szCs w:val="24"/>
              </w:rPr>
              <w:t>min）</w:t>
            </w:r>
          </w:p>
        </w:tc>
        <w:tc>
          <w:tcPr>
            <w:tcW w:w="6625" w:type="dxa"/>
            <w:tcBorders>
              <w:top w:val="nil"/>
              <w:left w:val="nil"/>
              <w:bottom w:val="nil"/>
              <w:right w:val="nil"/>
              <w:tl2br w:val="nil"/>
              <w:tr2bl w:val="nil"/>
            </w:tcBorders>
            <w:shd w:val="clear" w:color="auto" w:fill="FFFFFF"/>
            <w:vAlign w:val="center"/>
          </w:tcPr>
          <w:p w14:paraId="316B7203">
            <w:pPr>
              <w:keepNext w:val="0"/>
              <w:keepLines w:val="0"/>
              <w:suppressLineNumbers w:val="0"/>
              <w:spacing w:before="0" w:beforeAutospacing="0" w:after="0" w:afterAutospacing="0" w:line="380" w:lineRule="exact"/>
              <w:ind w:left="0" w:right="0"/>
              <w:rPr>
                <w:rFonts w:hint="eastAsia" w:asciiTheme="minorEastAsia" w:hAnsiTheme="minorEastAsia" w:eastAsiaTheme="minorEastAsia" w:cstheme="minorEastAsia"/>
                <w:b w:val="0"/>
                <w:bCs/>
                <w:i w:val="0"/>
                <w:color w:val="000000" w:themeColor="text1"/>
                <w:lang w:eastAsia="zh-CN"/>
                <w14:textFill>
                  <w14:solidFill>
                    <w14:schemeClr w14:val="tx1">
                      <w14:alpha w14:val="0"/>
                    </w14:schemeClr>
                  </w14:solidFill>
                </w14:textFill>
              </w:rPr>
            </w:pPr>
            <w:r>
              <w:rPr>
                <w:rFonts w:hint="eastAsia" w:ascii="Times New Roman" w:hAnsi="Times New Roman"/>
                <w:b w:val="0"/>
                <w:i w:val="0"/>
                <w:color w:val="C00000"/>
                <w14:textFill>
                  <w14:solidFill>
                    <w14:srgbClr w14:val="C00000">
                      <w14:alpha w14:val="0"/>
                    </w14:srgbClr>
                  </w14:solidFill>
                </w14:textFill>
              </w:rPr>
              <w:t>【教师】</w:t>
            </w:r>
            <w:r>
              <w:rPr>
                <w:rFonts w:hint="eastAsia" w:ascii="Times New Roman" w:hAnsi="Times New Roman"/>
                <w:b w:val="0"/>
                <w:bCs/>
                <w:i w:val="0"/>
                <w:color w:val="C00000"/>
                <w:lang w:eastAsia="zh-CN"/>
                <w14:textFill>
                  <w14:solidFill>
                    <w14:srgbClr w14:val="C00000">
                      <w14:alpha w14:val="0"/>
                    </w14:srgbClr>
                  </w14:solidFill>
                </w14:textFill>
              </w:rPr>
              <w:t>讲解</w:t>
            </w:r>
            <w:r>
              <w:rPr>
                <w:rFonts w:hint="eastAsia" w:ascii="Times New Roman" w:hAnsi="Times New Roman"/>
                <w:b w:val="0"/>
                <w:bCs/>
                <w:i w:val="0"/>
                <w:color w:val="C00000"/>
                <w:lang w:val="en-US" w:eastAsia="zh-CN"/>
                <w14:textFill>
                  <w14:solidFill>
                    <w14:srgbClr w14:val="C00000">
                      <w14:alpha w14:val="0"/>
                    </w14:srgbClr>
                  </w14:solidFill>
                </w14:textFill>
              </w:rPr>
              <w:t>职业探索的内容与方法</w:t>
            </w:r>
          </w:p>
          <w:p w14:paraId="3711A26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一、职业探索的主要内容</w:t>
            </w:r>
          </w:p>
          <w:p w14:paraId="17AED5E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职业探索是对喜欢或要从事的职业进行理论分析和实际调研的过程，把握住职业信息的分类和信息的收集渠道这两大方面，即能够很好地掌握职业探索的精髓所在。以下将做具体的阐述。</w:t>
            </w:r>
          </w:p>
          <w:p w14:paraId="7A81C0A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（一）职业信息的分类</w:t>
            </w:r>
          </w:p>
          <w:p w14:paraId="5D7D513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（1）就业政策信息：主要指中央及省、市、自治区党政机关有关就业工作的方针、政策、规划、部署、措施等信息。</w:t>
            </w:r>
          </w:p>
          <w:p w14:paraId="04B50BC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（2）职业发展信息：主要指的是有关职业发展战略、动向和趋势的信息。</w:t>
            </w:r>
          </w:p>
          <w:p w14:paraId="1203979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（3）职业动态信息：主要关注的是那些地区间职业的横向关系，促进职业之间协作与交流的信息。</w:t>
            </w:r>
          </w:p>
          <w:p w14:paraId="592B2F7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（4）人才需求信息：主要指的是那些地区、部门、行业间人才余缺，促进人才供需平衡和合理流动的信息。</w:t>
            </w:r>
          </w:p>
          <w:p w14:paraId="6ACF771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（5）职业咨询信息：主要关注的是职业指导专家等权威人士就当前职业选择方面存在普遍性问题发表的评价、咨询及提出建议的信息。</w:t>
            </w:r>
          </w:p>
          <w:p w14:paraId="4750CE1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（6）职业参考信息：主要指带有普遍意义的职业指导理论、观点、原则、方法和技巧等信息。</w:t>
            </w:r>
          </w:p>
          <w:p w14:paraId="21EA1F6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（7）其他具体信息：主要是指关注行业、单位的具体状况，如行业的发展变化，所需岗位的具体要求，单独的结构、规模、业务范围及企业文化等具体情况。</w:t>
            </w:r>
          </w:p>
          <w:p w14:paraId="711D6A2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（二）企业信息的收集渠道</w:t>
            </w:r>
          </w:p>
          <w:p w14:paraId="78F6DB9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各省市、高校就业主管部门</w:t>
            </w:r>
          </w:p>
          <w:p w14:paraId="4A2EA9F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通过长期的工作积累，学校的专职就业指导机构与上级主管部门以及用人单位都有密切的联系，他们所提供的就业信息，无论是在数量上还是在质量上都有明显的优势，是大学生区别于社会人员获取就业信息的主要方式。</w:t>
            </w:r>
          </w:p>
          <w:p w14:paraId="234ADFF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各类招聘会和双向选择活动</w:t>
            </w:r>
          </w:p>
          <w:p w14:paraId="478D82F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现场招聘活动往往具有时间集中、信息量大、针对性强、现场互动、双方了解直接等特点，大大提高了毕业生成功择业的概率。特别是以学校为主举办的校园招聘活动，因专业更对口，用人单位更有选人的诚意，受到毕业生和用人单位双方的高度重视及一致欢迎。</w:t>
            </w:r>
          </w:p>
          <w:p w14:paraId="0D46995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各级人才交流中心和人才市场</w:t>
            </w:r>
          </w:p>
          <w:p w14:paraId="7252F37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各级人才交流中心和人才市场的主要职责是为毕业生和社会人员提供咨询与服务，同时积极与高校、企业合作，为毕业生提供大量真实可靠的职业信息。</w:t>
            </w:r>
          </w:p>
          <w:p w14:paraId="0A33089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各种新闻媒体</w:t>
            </w:r>
          </w:p>
          <w:p w14:paraId="6208AC2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每年的大学生择业之际，各种新闻媒体如报刊、电视、广播等都会辟出专版，关注大学生的择业问题，从不同角度反映毕业生求职的各种情况，并为毕业生提供就业信息与政策开辟了重要渠道，这一渠道具有覆盖面广、信息量大等特点。</w:t>
            </w:r>
          </w:p>
          <w:p w14:paraId="53E50E3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学校老师和校友</w:t>
            </w:r>
          </w:p>
          <w:p w14:paraId="717B5A7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学校老师特别是专业教师对本专业的发展趋势及近几年毕业生就业的流向比较熟悉，而通过教学实践，他们又与一些专业对口的单位建立了一定的关系，因此，他们提供的信息针对性较强。校友更是很好的财富，大多数的师兄、师姐都在专业对口单位工作，通过他们了解到的职业信息更为准确，而他们对母校的情感也使引荐的可信度更强，成功率更高。</w:t>
            </w:r>
          </w:p>
          <w:p w14:paraId="53D3D4F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二、职业探索的主要方法</w:t>
            </w:r>
          </w:p>
          <w:p w14:paraId="54435CC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（一）收集职业资料</w:t>
            </w:r>
          </w:p>
          <w:p w14:paraId="2823818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通过网络、书籍、期刊及有关途径，初步收集个人希望了解的职业方向。选定各种典型的职业，进一步对其入门所需的基本条件如学历、资格证书、各方面条件进行收集。通过收集职业资料，自己能够对做好职业工作所需要的知识、技能、生理条件及个性特征有一个初步的认识，对该职业的生存环境、发展前途以及个人循此发展可能取得的职业成就等形成初步印象。</w:t>
            </w:r>
          </w:p>
          <w:p w14:paraId="19E3672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（二）网络途径探索</w:t>
            </w:r>
          </w:p>
          <w:p w14:paraId="06646C9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通过互联网求职已经成为近年来比较流行的方式。目前，大多数大学都开通了毕业生就业信息网，而用人单位也大多拥有自己的网页，供需双方可以非常方便地通过网络进行互相选择、直接交流。这种跨越时空界限，突破常规沟通方式限制的新形式，打破了单向选择的传统人才交流格局，已为很多人所接受，成为双选活动的重要场所，也必将成为今后收集信息的主流。</w:t>
            </w:r>
          </w:p>
          <w:p w14:paraId="675BEFF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（三）生涯人物访谈</w:t>
            </w:r>
          </w:p>
          <w:p w14:paraId="226A940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通过和相关的从业人员特别是生涯成功人士进行交流，了解相关的职业知识、技能需求、待遇和发展前景。这样的方式能够让我们抓紧毕业前的一段时间，有针对性地提高自己的专业技能和个人素养，以更好地应对面试时遇到的问题和工作后面临的困难。</w:t>
            </w:r>
          </w:p>
          <w:p w14:paraId="2210DDC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（四）社会实践探索</w:t>
            </w:r>
          </w:p>
          <w:p w14:paraId="044805C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imes New Roman" w:hAnsi="Times New Roman"/>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通过实验实习和社会实践，我们可以对校园以外的工作环境、工作内容有更直观的感受。其一，学生实习时的各种表现能给用人单位留下深刻的印象，赢得单位的信任，实习结束后有可能直接获得职业岗位。其二，通过这种方式丰富了同学们的社会工作经验和经历，使个人简历的内容更加充实、丰富，为就业提供重要的砝码。可以说，社会实践是毕业生自主开发职业信息的重要途径。</w:t>
            </w:r>
          </w:p>
        </w:tc>
        <w:tc>
          <w:tcPr>
            <w:tcW w:w="1558" w:type="dxa"/>
            <w:tcBorders>
              <w:top w:val="nil"/>
              <w:left w:val="nil"/>
              <w:bottom w:val="nil"/>
              <w:right w:val="nil"/>
              <w:tl2br w:val="nil"/>
              <w:tr2bl w:val="nil"/>
            </w:tcBorders>
            <w:shd w:val="clear" w:color="auto" w:fill="FFFFFF"/>
            <w:vAlign w:val="center"/>
          </w:tcPr>
          <w:p w14:paraId="0753FC26">
            <w:pPr>
              <w:keepNext w:val="0"/>
              <w:keepLines w:val="0"/>
              <w:suppressLineNumbers w:val="0"/>
              <w:spacing w:before="0" w:beforeAutospacing="0" w:after="0" w:afterAutospacing="0" w:line="264" w:lineRule="auto"/>
              <w:ind w:left="0" w:right="0"/>
              <w:jc w:val="left"/>
              <w:rPr>
                <w:rFonts w:hint="default" w:ascii="Times New Roman" w:hAnsi="Times New Roman"/>
                <w:b w:val="0"/>
                <w:i w:val="0"/>
                <w:color w:val="08090C"/>
                <w:szCs w:val="20"/>
              </w:rPr>
            </w:pPr>
            <w:r>
              <w:rPr>
                <w:rFonts w:hint="eastAsia" w:ascii="Times New Roman" w:hAnsi="Times New Roman"/>
                <w:b w:val="0"/>
                <w:i w:val="0"/>
                <w:color w:val="08090C"/>
                <w:szCs w:val="24"/>
                <w:lang w:eastAsia="zh-CN"/>
              </w:rPr>
              <w:t>通过教师讲解，</w:t>
            </w:r>
            <w:r>
              <w:rPr>
                <w:rFonts w:hint="eastAsia" w:ascii="Times New Roman" w:hAnsi="Times New Roman"/>
                <w:b w:val="0"/>
                <w:i w:val="0"/>
                <w:color w:val="08090C"/>
                <w:szCs w:val="24"/>
                <w:lang w:val="en-US" w:eastAsia="zh-CN"/>
              </w:rPr>
              <w:t>熟悉</w:t>
            </w:r>
            <w:r>
              <w:rPr>
                <w:rFonts w:hint="eastAsia" w:ascii="Times New Roman" w:hAnsi="Times New Roman"/>
                <w:b w:val="0"/>
                <w:i w:val="0"/>
                <w:color w:val="08090C"/>
                <w:szCs w:val="24"/>
                <w:lang w:eastAsia="zh-CN"/>
              </w:rPr>
              <w:t>职业探索的内容与方法。</w:t>
            </w:r>
          </w:p>
        </w:tc>
      </w:tr>
      <w:tr w14:paraId="3C03EB22">
        <w:trPr>
          <w:trHeight w:val="1448" w:hRule="atLeast"/>
          <w:jc w:val="center"/>
        </w:trPr>
        <w:tc>
          <w:tcPr>
            <w:tcW w:w="1456" w:type="dxa"/>
            <w:tcBorders>
              <w:top w:val="nil"/>
              <w:left w:val="nil"/>
              <w:bottom w:val="nil"/>
              <w:right w:val="nil"/>
              <w:tl2br w:val="nil"/>
              <w:tr2bl w:val="nil"/>
            </w:tcBorders>
            <w:shd w:val="clear" w:color="auto" w:fill="F2F2F2"/>
            <w:vAlign w:val="center"/>
          </w:tcPr>
          <w:p w14:paraId="217A912A">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val="0"/>
                <w:bCs w:val="0"/>
                <w:i w:val="0"/>
                <w:color w:val="08090C"/>
                <w:kern w:val="2"/>
                <w:sz w:val="24"/>
                <w:szCs w:val="24"/>
              </w:rPr>
            </w:pPr>
            <w:r>
              <w:rPr>
                <w:rFonts w:hint="eastAsia" w:ascii="微软雅黑" w:hAnsi="微软雅黑" w:eastAsia="微软雅黑" w:cs="微软雅黑"/>
                <w:b w:val="0"/>
                <w:bCs w:val="0"/>
                <w:i w:val="0"/>
                <w:color w:val="08090C"/>
                <w:kern w:val="2"/>
                <w:sz w:val="24"/>
                <w:szCs w:val="24"/>
                <w:lang w:val="en-US" w:eastAsia="zh-CN" w:bidi="ar"/>
              </w:rPr>
              <w:t>课堂小结</w:t>
            </w:r>
          </w:p>
          <w:p w14:paraId="3EDE2302">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w:t>
            </w:r>
            <w:r>
              <w:rPr>
                <w:rFonts w:hint="eastAsia" w:ascii="Times New Roman" w:hAnsi="Times New Roman" w:cs="Times New Roman"/>
                <w:b w:val="0"/>
                <w:i w:val="0"/>
                <w:color w:val="08090C"/>
                <w:kern w:val="2"/>
                <w:sz w:val="21"/>
                <w:szCs w:val="21"/>
                <w:lang w:val="en-US" w:eastAsia="zh-CN" w:bidi="ar"/>
              </w:rPr>
              <w:t>3</w:t>
            </w:r>
            <w:r>
              <w:rPr>
                <w:rFonts w:hint="default" w:ascii="Times New Roman" w:hAnsi="Times New Roman" w:eastAsia="宋体" w:cs="Times New Roman"/>
                <w:b w:val="0"/>
                <w:i w:val="0"/>
                <w:color w:val="08090C"/>
                <w:kern w:val="2"/>
                <w:sz w:val="21"/>
                <w:szCs w:val="21"/>
                <w:lang w:val="en-US" w:eastAsia="zh-CN" w:bidi="ar"/>
              </w:rPr>
              <w:t>min</w:t>
            </w:r>
            <w:r>
              <w:rPr>
                <w:rFonts w:hint="eastAsia" w:ascii="宋体" w:hAnsi="宋体" w:eastAsia="宋体" w:cs="宋体"/>
                <w:b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2F2F2"/>
            <w:vAlign w:val="center"/>
          </w:tcPr>
          <w:p w14:paraId="218A9795">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b w:val="0"/>
                <w:i w:val="0"/>
                <w:kern w:val="2"/>
                <w:sz w:val="21"/>
                <w:szCs w:val="21"/>
              </w:rPr>
            </w:pP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kern w:val="2"/>
                <w:sz w:val="21"/>
                <w:szCs w:val="21"/>
                <w:lang w:val="en-US" w:eastAsia="zh-CN" w:bidi="ar"/>
              </w:rPr>
              <w:t>教师</w:t>
            </w: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color w:val="CC0066"/>
                <w:kern w:val="2"/>
                <w:sz w:val="21"/>
                <w:szCs w:val="21"/>
                <w:lang w:val="en-US" w:eastAsia="zh-CN" w:bidi="ar"/>
              </w:rPr>
              <w:t>回顾和总结本节课的知识点。</w:t>
            </w:r>
          </w:p>
          <w:p w14:paraId="504E55A5">
            <w:pPr>
              <w:keepNext w:val="0"/>
              <w:keepLines w:val="0"/>
              <w:widowControl w:val="0"/>
              <w:suppressLineNumbers w:val="0"/>
              <w:spacing w:before="0" w:beforeAutospacing="0" w:after="0" w:afterAutospacing="0" w:line="380" w:lineRule="exact"/>
              <w:ind w:left="0" w:leftChars="0" w:right="0" w:rightChars="0" w:firstLine="210" w:firstLineChars="100"/>
              <w:jc w:val="both"/>
              <w:rPr>
                <w:rFonts w:hint="eastAsia" w:ascii="Times New Roman" w:hAnsi="Times New Roman" w:eastAsia="宋体" w:cs="Times New Roman"/>
                <w:b w:val="0"/>
                <w:bCs w:val="0"/>
                <w:i w:val="0"/>
                <w:kern w:val="2"/>
                <w:sz w:val="21"/>
                <w:szCs w:val="21"/>
                <w:lang w:val="en-US" w:eastAsia="zh-CN" w:bidi="ar-SA"/>
              </w:rPr>
            </w:pPr>
            <w:r>
              <w:rPr>
                <w:rFonts w:hint="eastAsia" w:ascii="宋体" w:hAnsi="宋体" w:eastAsia="宋体" w:cs="宋体"/>
                <w:b w:val="0"/>
                <w:bCs w:val="0"/>
                <w:i w:val="0"/>
                <w:kern w:val="2"/>
                <w:sz w:val="21"/>
                <w:szCs w:val="21"/>
                <w:lang w:val="en-US" w:eastAsia="zh-CN" w:bidi="ar"/>
              </w:rPr>
              <w:t>这节课我们一起学习了</w:t>
            </w:r>
            <w:r>
              <w:rPr>
                <w:rFonts w:hint="eastAsia" w:ascii="宋体" w:hAnsi="宋体" w:cs="宋体"/>
                <w:b w:val="0"/>
                <w:bCs w:val="0"/>
                <w:i w:val="0"/>
                <w:kern w:val="0"/>
                <w:sz w:val="21"/>
                <w:szCs w:val="21"/>
                <w:lang w:val="en-US" w:eastAsia="zh-CN" w:bidi="ar"/>
              </w:rPr>
              <w:t>职业探索的内容与方法，让学生了解职业探索不是一般地了解职业，而是有目的、有针对性地采用一些合理有效的方法去认识职业，为个人的职业发展确定努力方向。</w:t>
            </w:r>
          </w:p>
        </w:tc>
        <w:tc>
          <w:tcPr>
            <w:tcW w:w="1558" w:type="dxa"/>
            <w:tcBorders>
              <w:top w:val="nil"/>
              <w:left w:val="nil"/>
              <w:bottom w:val="nil"/>
              <w:right w:val="nil"/>
              <w:tl2br w:val="nil"/>
              <w:tr2bl w:val="nil"/>
            </w:tcBorders>
            <w:shd w:val="clear" w:color="auto" w:fill="F2F2F2"/>
            <w:vAlign w:val="center"/>
          </w:tcPr>
          <w:p w14:paraId="7976077D">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通过对所学知识的回顾，培养学生的归纳总结能力</w:t>
            </w:r>
          </w:p>
        </w:tc>
      </w:tr>
      <w:tr w14:paraId="22F6EF99">
        <w:trPr>
          <w:trHeight w:val="1308" w:hRule="atLeast"/>
          <w:jc w:val="center"/>
        </w:trPr>
        <w:tc>
          <w:tcPr>
            <w:tcW w:w="1456" w:type="dxa"/>
            <w:tcBorders>
              <w:top w:val="nil"/>
              <w:left w:val="nil"/>
              <w:bottom w:val="nil"/>
              <w:right w:val="nil"/>
              <w:tl2br w:val="nil"/>
              <w:tr2bl w:val="nil"/>
            </w:tcBorders>
            <w:shd w:val="clear" w:color="auto" w:fill="FFFFFF"/>
            <w:vAlign w:val="center"/>
          </w:tcPr>
          <w:p w14:paraId="5CBB9EFF">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微软雅黑" w:hAnsi="微软雅黑" w:eastAsia="微软雅黑" w:cs="微软雅黑"/>
                <w:b w:val="0"/>
                <w:bCs w:val="0"/>
                <w:i w:val="0"/>
                <w:color w:val="08090C"/>
                <w:kern w:val="2"/>
                <w:sz w:val="24"/>
                <w:szCs w:val="24"/>
                <w:lang w:val="en-US" w:eastAsia="zh-CN" w:bidi="ar"/>
              </w:rPr>
              <w:t>作业布置</w:t>
            </w:r>
            <w:r>
              <w:rPr>
                <w:rFonts w:hint="eastAsia" w:ascii="宋体" w:hAnsi="宋体" w:eastAsia="宋体" w:cs="宋体"/>
                <w:b w:val="0"/>
                <w:bCs w:val="0"/>
                <w:i w:val="0"/>
                <w:color w:val="08090C"/>
                <w:kern w:val="2"/>
                <w:sz w:val="21"/>
                <w:szCs w:val="21"/>
                <w:lang w:val="en-US" w:eastAsia="zh-CN" w:bidi="ar"/>
              </w:rPr>
              <w:t>（</w:t>
            </w:r>
            <w:r>
              <w:rPr>
                <w:rFonts w:hint="eastAsia" w:ascii="Times New Roman" w:hAnsi="Times New Roman" w:cs="Times New Roman"/>
                <w:b w:val="0"/>
                <w:bCs w:val="0"/>
                <w:i w:val="0"/>
                <w:color w:val="08090C"/>
                <w:kern w:val="2"/>
                <w:sz w:val="21"/>
                <w:szCs w:val="21"/>
                <w:lang w:val="en-US" w:eastAsia="zh-CN" w:bidi="ar"/>
              </w:rPr>
              <w:t>2</w:t>
            </w:r>
            <w:r>
              <w:rPr>
                <w:rFonts w:hint="default" w:ascii="Times New Roman" w:hAnsi="Times New Roman" w:eastAsia="宋体" w:cs="Times New Roman"/>
                <w:b w:val="0"/>
                <w:bCs w:val="0"/>
                <w:i w:val="0"/>
                <w:color w:val="08090C"/>
                <w:kern w:val="2"/>
                <w:sz w:val="21"/>
                <w:szCs w:val="21"/>
                <w:lang w:val="en-US" w:eastAsia="zh-CN" w:bidi="ar"/>
              </w:rPr>
              <w:t>min</w:t>
            </w:r>
            <w:r>
              <w:rPr>
                <w:rFonts w:hint="eastAsia" w:ascii="宋体" w:hAnsi="宋体" w:eastAsia="宋体" w:cs="宋体"/>
                <w:b w:val="0"/>
                <w:bCs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FFFFF"/>
            <w:vAlign w:val="center"/>
          </w:tcPr>
          <w:p w14:paraId="3F9E5725">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i w:val="0"/>
                <w:color w:val="C00000"/>
                <w:kern w:val="2"/>
                <w:sz w:val="21"/>
                <w:szCs w:val="21"/>
              </w:rPr>
            </w:pPr>
            <w:r>
              <w:rPr>
                <w:rFonts w:hint="eastAsia" w:ascii="宋体" w:hAnsi="宋体" w:eastAsia="宋体" w:cs="宋体"/>
                <w:b w:val="0"/>
                <w:bCs w:val="0"/>
                <w:i w:val="0"/>
                <w:color w:val="C00000"/>
                <w:kern w:val="2"/>
                <w:sz w:val="21"/>
                <w:szCs w:val="21"/>
                <w:lang w:val="en-US" w:eastAsia="zh-CN" w:bidi="ar"/>
              </w:rPr>
              <w:t>【教师】</w:t>
            </w:r>
            <w:r>
              <w:rPr>
                <w:rFonts w:hint="eastAsia" w:ascii="宋体" w:hAnsi="宋体" w:eastAsia="宋体" w:cs="宋体"/>
                <w:b w:val="0"/>
                <w:bCs/>
                <w:i w:val="0"/>
                <w:color w:val="C00000"/>
                <w:kern w:val="2"/>
                <w:sz w:val="21"/>
                <w:szCs w:val="21"/>
                <w:lang w:val="en-US" w:eastAsia="zh-CN" w:bidi="ar"/>
              </w:rPr>
              <w:t>布置课后作业</w:t>
            </w:r>
          </w:p>
          <w:p w14:paraId="65A338A6">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 w:val="0"/>
                <w:bCs/>
                <w:i w:val="0"/>
                <w:kern w:val="2"/>
                <w:sz w:val="21"/>
                <w:szCs w:val="21"/>
                <w:lang w:val="en-US" w:eastAsia="zh-CN" w:bidi="ar-SA"/>
              </w:rPr>
            </w:pPr>
            <w:r>
              <w:rPr>
                <w:rFonts w:hint="eastAsia" w:ascii="宋体" w:hAnsi="宋体" w:eastAsia="宋体" w:cs="宋体"/>
                <w:b w:val="0"/>
                <w:bCs/>
                <w:i w:val="0"/>
                <w:kern w:val="2"/>
                <w:sz w:val="21"/>
                <w:szCs w:val="21"/>
                <w:lang w:val="en-US" w:eastAsia="zh-CN" w:bidi="ar"/>
              </w:rPr>
              <w:t>简述职业探索的主要内容。</w:t>
            </w:r>
          </w:p>
        </w:tc>
        <w:tc>
          <w:tcPr>
            <w:tcW w:w="1558" w:type="dxa"/>
            <w:tcBorders>
              <w:top w:val="nil"/>
              <w:left w:val="nil"/>
              <w:bottom w:val="nil"/>
              <w:right w:val="nil"/>
              <w:tl2br w:val="nil"/>
              <w:tr2bl w:val="nil"/>
            </w:tcBorders>
            <w:shd w:val="clear" w:color="auto" w:fill="FFFFFF"/>
            <w:vAlign w:val="center"/>
          </w:tcPr>
          <w:p w14:paraId="7386CA96">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val="0"/>
                <w:bCs w:val="0"/>
                <w:i w:val="0"/>
                <w:color w:val="08090C"/>
                <w:kern w:val="2"/>
                <w:sz w:val="21"/>
                <w:szCs w:val="21"/>
                <w:lang w:val="en-US" w:eastAsia="zh-CN" w:bidi="ar-SA"/>
              </w:rPr>
            </w:pPr>
            <w:r>
              <w:rPr>
                <w:rFonts w:hint="eastAsia" w:ascii="宋体" w:hAnsi="宋体" w:eastAsia="宋体" w:cs="宋体"/>
                <w:b w:val="0"/>
                <w:bCs/>
                <w:i w:val="0"/>
                <w:color w:val="08090C"/>
                <w:kern w:val="2"/>
                <w:sz w:val="21"/>
                <w:szCs w:val="21"/>
                <w:lang w:val="en-US" w:eastAsia="zh-CN" w:bidi="ar"/>
              </w:rPr>
              <w:t>通过课后练习，使学生巩固所学新知识</w:t>
            </w:r>
          </w:p>
        </w:tc>
      </w:tr>
      <w:tr w14:paraId="4A39A33A">
        <w:trPr>
          <w:trHeight w:val="1794" w:hRule="atLeast"/>
          <w:jc w:val="center"/>
        </w:trPr>
        <w:tc>
          <w:tcPr>
            <w:tcW w:w="1456" w:type="dxa"/>
            <w:tcBorders>
              <w:top w:val="nil"/>
              <w:left w:val="nil"/>
              <w:bottom w:val="nil"/>
              <w:right w:val="nil"/>
              <w:tl2br w:val="nil"/>
              <w:tr2bl w:val="nil"/>
            </w:tcBorders>
            <w:shd w:val="clear" w:color="auto" w:fill="F2F2F2"/>
            <w:vAlign w:val="center"/>
          </w:tcPr>
          <w:p w14:paraId="15122E61">
            <w:pPr>
              <w:keepNext w:val="0"/>
              <w:keepLines w:val="0"/>
              <w:suppressLineNumbers w:val="0"/>
              <w:spacing w:before="0" w:beforeAutospacing="0" w:after="0" w:afterAutospacing="0"/>
              <w:ind w:left="0" w:right="0"/>
              <w:jc w:val="center"/>
              <w:rPr>
                <w:rFonts w:hint="eastAsia" w:ascii="黑体" w:hAnsi="黑体" w:eastAsia="黑体" w:cs="黑体"/>
                <w:b w:val="0"/>
                <w:bCs w:val="0"/>
                <w:i w:val="0"/>
                <w:color w:val="08090C"/>
                <w:sz w:val="24"/>
                <w:szCs w:val="24"/>
                <w:lang w:eastAsia="zh-CN"/>
              </w:rPr>
            </w:pPr>
            <w:r>
              <w:rPr>
                <w:rFonts w:hint="eastAsia" w:ascii="黑体" w:hAnsi="黑体" w:eastAsia="黑体" w:cs="黑体"/>
                <w:b w:val="0"/>
                <w:bCs w:val="0"/>
                <w:i w:val="0"/>
                <w:color w:val="08090C"/>
                <w:sz w:val="24"/>
                <w:szCs w:val="24"/>
                <w:lang w:eastAsia="zh-CN"/>
              </w:rPr>
              <w:t>知识</w:t>
            </w:r>
            <w:r>
              <w:rPr>
                <w:rFonts w:hint="eastAsia" w:ascii="黑体" w:hAnsi="黑体" w:eastAsia="黑体" w:cs="黑体"/>
                <w:b w:val="0"/>
                <w:bCs w:val="0"/>
                <w:i w:val="0"/>
                <w:color w:val="08090C"/>
                <w:sz w:val="24"/>
                <w:szCs w:val="24"/>
                <w:shd w:val="clear"/>
                <w:lang w:eastAsia="zh-CN"/>
              </w:rPr>
              <w:t>讲</w:t>
            </w:r>
            <w:r>
              <w:rPr>
                <w:rFonts w:hint="eastAsia" w:ascii="黑体" w:hAnsi="黑体" w:eastAsia="黑体" w:cs="黑体"/>
                <w:b w:val="0"/>
                <w:bCs w:val="0"/>
                <w:i w:val="0"/>
                <w:color w:val="08090C"/>
                <w:sz w:val="24"/>
                <w:szCs w:val="24"/>
                <w:lang w:eastAsia="zh-CN"/>
              </w:rPr>
              <w:t>解</w:t>
            </w:r>
          </w:p>
          <w:p w14:paraId="7387151A">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rPr>
            </w:pPr>
            <w:r>
              <w:rPr>
                <w:rFonts w:hint="eastAsia" w:ascii="黑体" w:hAnsi="黑体" w:eastAsia="黑体" w:cs="黑体"/>
                <w:b w:val="0"/>
                <w:bCs w:val="0"/>
                <w:i w:val="0"/>
                <w:color w:val="08090C"/>
                <w:szCs w:val="24"/>
              </w:rPr>
              <w:t>（</w:t>
            </w:r>
            <w:r>
              <w:rPr>
                <w:rFonts w:hint="eastAsia" w:ascii="黑体" w:hAnsi="黑体" w:eastAsia="黑体" w:cs="黑体"/>
                <w:b w:val="0"/>
                <w:bCs w:val="0"/>
                <w:i w:val="0"/>
                <w:color w:val="08090C"/>
                <w:szCs w:val="24"/>
                <w:lang w:val="en-US" w:eastAsia="zh-CN"/>
              </w:rPr>
              <w:t>40</w:t>
            </w:r>
            <w:r>
              <w:rPr>
                <w:rFonts w:hint="eastAsia" w:ascii="黑体" w:hAnsi="黑体" w:eastAsia="黑体" w:cs="黑体"/>
                <w:b w:val="0"/>
                <w:bCs w:val="0"/>
                <w:i w:val="0"/>
                <w:color w:val="08090C"/>
                <w:szCs w:val="24"/>
              </w:rPr>
              <w:t>min）</w:t>
            </w:r>
          </w:p>
        </w:tc>
        <w:tc>
          <w:tcPr>
            <w:tcW w:w="6625" w:type="dxa"/>
            <w:tcBorders>
              <w:top w:val="nil"/>
              <w:left w:val="nil"/>
              <w:bottom w:val="nil"/>
              <w:right w:val="nil"/>
              <w:tl2br w:val="nil"/>
              <w:tr2bl w:val="nil"/>
            </w:tcBorders>
            <w:shd w:val="clear" w:color="auto" w:fill="F2F2F2"/>
            <w:vAlign w:val="center"/>
          </w:tcPr>
          <w:p w14:paraId="4967B090">
            <w:pPr>
              <w:keepNext w:val="0"/>
              <w:keepLines w:val="0"/>
              <w:suppressLineNumbers w:val="0"/>
              <w:spacing w:before="0" w:beforeAutospacing="0" w:after="0" w:afterAutospacing="0" w:line="380" w:lineRule="exact"/>
              <w:ind w:left="0" w:right="0"/>
              <w:rPr>
                <w:rFonts w:hint="eastAsia" w:ascii="Times New Roman" w:hAnsi="Times New Roman" w:eastAsiaTheme="minorEastAsia" w:cstheme="minorEastAsia"/>
                <w:b w:val="0"/>
                <w:bCs/>
                <w:i w:val="0"/>
                <w:color w:val="C00000"/>
                <w:lang w:val="en-US" w:eastAsia="zh-CN"/>
                <w14:textFill>
                  <w14:solidFill>
                    <w14:srgbClr w14:val="C00000">
                      <w14:alpha w14:val="0"/>
                    </w14:srgbClr>
                  </w14:solidFill>
                </w14:textFill>
              </w:rPr>
            </w:pPr>
            <w:r>
              <w:rPr>
                <w:rFonts w:hint="eastAsia" w:ascii="Times New Roman" w:hAnsi="Times New Roman"/>
                <w:b w:val="0"/>
                <w:i w:val="0"/>
                <w:color w:val="C00000"/>
                <w14:textFill>
                  <w14:solidFill>
                    <w14:srgbClr w14:val="C00000">
                      <w14:alpha w14:val="0"/>
                    </w14:srgbClr>
                  </w14:solidFill>
                </w14:textFill>
              </w:rPr>
              <w:t>【教师】</w:t>
            </w:r>
            <w:r>
              <w:rPr>
                <w:rFonts w:hint="eastAsia" w:ascii="Times New Roman" w:hAnsi="Times New Roman"/>
                <w:b w:val="0"/>
                <w:bCs/>
                <w:i w:val="0"/>
                <w:color w:val="C00000"/>
                <w:lang w:eastAsia="zh-CN"/>
                <w14:textFill>
                  <w14:solidFill>
                    <w14:srgbClr w14:val="C00000">
                      <w14:alpha w14:val="0"/>
                    </w14:srgbClr>
                  </w14:solidFill>
                </w14:textFill>
              </w:rPr>
              <w:t>讲解</w:t>
            </w:r>
            <w:r>
              <w:rPr>
                <w:rFonts w:hint="eastAsia" w:ascii="Times New Roman" w:hAnsi="Times New Roman"/>
                <w:b w:val="0"/>
                <w:bCs/>
                <w:i w:val="0"/>
                <w:color w:val="C00000"/>
                <w:lang w:val="en-US" w:eastAsia="zh-CN"/>
                <w14:textFill>
                  <w14:solidFill>
                    <w14:srgbClr w14:val="C00000">
                      <w14:alpha w14:val="0"/>
                    </w14:srgbClr>
                  </w14:solidFill>
                </w14:textFill>
              </w:rPr>
              <w:t>职业环境分析</w:t>
            </w:r>
          </w:p>
          <w:p w14:paraId="4EBBE03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一、社会环境分析</w:t>
            </w:r>
          </w:p>
          <w:p w14:paraId="32E2275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所谓社会环境分析，就是通过对社会大环境的分析，来了解所在国家或地区的政治、经济、文化、职业等方面的发展方向，寻求各种发展机遇。社会环境对我们的职业生涯乃至个人发展都有重大影响作用。</w:t>
            </w:r>
          </w:p>
          <w:p w14:paraId="0D7B0E1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不可否认，一个人的职业发展的决定因素中也有被称为机遇的随机性的成分，但完全任凭命运摆布的人毕竟是少数，多数人尤其是正处在一生当中黄金阶段的大学生应对自己未来的发展能够从内外因素理性分析，从而走向成功的职业生涯。</w:t>
            </w:r>
          </w:p>
          <w:p w14:paraId="03896F8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（一）政治环境</w:t>
            </w:r>
          </w:p>
          <w:p w14:paraId="2BB0FA7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政治因素主要涉及国家的政治体制、方针、政策、政局等。政治和经济是相互影响的，政治不仅影响到一国的经济体制，还影响着企业的组织体制，从而直响个人的职业发展；政治制度和氛围还会潜移默化地影响个人的追求，从而对职业发展产生影响。</w:t>
            </w:r>
          </w:p>
          <w:p w14:paraId="0206760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（二）经济环境</w:t>
            </w:r>
          </w:p>
          <w:p w14:paraId="4C81DF0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i w:val="0"/>
                <w:color w:val="000000" w:themeColor="text1"/>
                <w:lang w:eastAsia="zh-CN"/>
                <w14:textFill>
                  <w14:solidFill>
                    <w14:schemeClr w14:val="tx1">
                      <w14:alpha w14:val="0"/>
                    </w14:schemeClr>
                  </w14:solidFill>
                </w14:textFill>
              </w:rPr>
              <w:t>经济环境是影响职业选择和</w:t>
            </w: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职业发展的重要因素，具体来说，经济环境方面的因素主要有以下几种。</w:t>
            </w:r>
          </w:p>
          <w:p w14:paraId="7BADE64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经济形势因素</w:t>
            </w:r>
          </w:p>
          <w:p w14:paraId="20698BA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经济形势的变化对职业的影响是最为明显又最为复杂的。当经济处于萧条时期，企业效益降低，对人力资源的需求减少，因而职业选择和职业发展的机遇减少；当经济处于高速发展时期，企业处于扩张阶段，对人力资源的需求量就会增加，职业选择和职业发展的机遇就随之增多。</w:t>
            </w:r>
          </w:p>
          <w:p w14:paraId="7FDB02D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经济发展水平因素</w:t>
            </w:r>
          </w:p>
          <w:p w14:paraId="075038D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在经济发展水平较高的地区，企业相对集中，优秀企业也会比较多，个人职业选择的机会比较多，因而就有利于个人职业发展；反之，在经济落后地区，个人职业选择的机会相对来说就比较少。</w:t>
            </w:r>
          </w:p>
          <w:p w14:paraId="2F1ECDE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人们的收入水平因素</w:t>
            </w:r>
          </w:p>
          <w:p w14:paraId="39CAFB4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社会对人力资源的需求是一种派生的需求，当人们的收入水平提高时，对商品消费的需求会增加，企业扩大生产，从而增加对人力资源的需求，职业选择和职业发展的机会增多；反之，职业选择和职业发展的机会减少。</w:t>
            </w:r>
          </w:p>
          <w:p w14:paraId="4613DDB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（三）社会文化环境</w:t>
            </w:r>
          </w:p>
          <w:p w14:paraId="525E608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社会文化环境包括教育条件和水平、文化设施等。在良好的社会文化环境中，个人能够受到良好的教育与熏陶，从而为职业发展打下更好的基础。</w:t>
            </w:r>
          </w:p>
          <w:p w14:paraId="05F3721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社会文化是影响人们欲望、行为的基本因素。社会文化反映着个人的基本信念、价值观和规范的变动。如果一个地区的人们崇尚职业的新奇性和交换性，那么这个地区的人们在各个企业之间的变动频率就会较高，如美国公民普遍喜欢市场的契约制度；如果人们追求工作的安全感和稳定性，那么人力资源在各企业之间流动就相对较少，如日本公民喜欢终身雇用制。我国是一个大国，社会文化复杂性决定着个人职业选择与职业发展要考虑工作所在的文化因素，如我国沿海地区的人们可能喜欢与员工保持契约关系，而内地公民可能喜欢传统的稳定的雇用制度。</w:t>
            </w:r>
          </w:p>
          <w:p w14:paraId="6FC6EEB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（四）职业环境</w:t>
            </w:r>
          </w:p>
          <w:p w14:paraId="48094AE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总体来说，我们现在面临着一个非常好的宏观环境，社会安定，政治稳定，经济发展迅速，并与全球一体化接轨，法制建设不断完善，文化繁荣自由，尖端技术、高新技术突飞猛进。因此，在这个大前提之下，我们需要特别注意的是职业环境的变化。</w:t>
            </w:r>
          </w:p>
          <w:p w14:paraId="104BA34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所谓职业环境，就是今后可能选择的职业在社会大环境中的发展状况、技术含量、社会地位、未来趋势等。大学生需要了解当前热点职业有哪些，发展前景怎样，社会发展趋势对所选职业有何要求，影响如何，对于这些问题都要进行详细分析。</w:t>
            </w:r>
          </w:p>
          <w:p w14:paraId="6290A3A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那么，如何获得相关的职业环境信息呢？我们认为，大学生认识职业环境的渠道基本上可以分为以下两种。</w:t>
            </w:r>
          </w:p>
          <w:p w14:paraId="7061859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静态渠道</w:t>
            </w:r>
          </w:p>
          <w:p w14:paraId="2BC8BE3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（1）阅读刊物：浏览有关的报纸、杂志、书籍等资料。如《中华人民共和国职业分类大典》《中国大学生就业》《涉世之初》《就业时报》等。</w:t>
            </w:r>
          </w:p>
          <w:p w14:paraId="2E0F945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（2）企业简介：去人才交流中心、高校的信息查询室寻找企业书面材料或视频资料。</w:t>
            </w:r>
          </w:p>
          <w:p w14:paraId="5EAE32A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（3）通过互联网查询：通过一台连接网络的电脑，就可以立刻获得就业信息，非常便捷。</w:t>
            </w:r>
          </w:p>
          <w:p w14:paraId="578CD11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动态渠道</w:t>
            </w:r>
          </w:p>
          <w:p w14:paraId="7E7E8E1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（1）请教从事该行业的亲朋好友，通常他们都会乐意提供帮助，而且可以深入分享他们的工作心得。</w:t>
            </w:r>
          </w:p>
          <w:p w14:paraId="4B13BEF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（2）打工实习是最直接的体验，但是，要慎重选择打工机会，避免被骗，得不偿失。</w:t>
            </w:r>
          </w:p>
          <w:p w14:paraId="5AF1294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（3）参加短期的职业培训。如秘书、物流师等方面的培训。</w:t>
            </w:r>
          </w:p>
          <w:p w14:paraId="5BF6873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（4）学习、参观、访问。曾有大学生对饭店的经营管理有兴趣，于是直接打电话给某大饭店的人事主管，争取到一个实习的机会；或是学校带领学生参观工厂、公司等，进行职业体验。</w:t>
            </w:r>
          </w:p>
          <w:p w14:paraId="75C8298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只有对职业环境有充分的认识，才能破除我们对某些职业或工作的刻板印象。有些工作，如企业主管常常是学管理专业的学生毕业后想找的工作，但是公司的一个部门适合刚刚参加工作的大学生来管理吗？有些工作的薪水是比较固定的，对于一个职场新手来说，是很难达到年薪百万的目标的，如公司的文员。</w:t>
            </w:r>
          </w:p>
          <w:p w14:paraId="42EC027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总之，对职业环境的充分了解与分析，是设定可行性职业目标的前提。工作之前多下苦功，总比工作后频频跳槽要好！</w:t>
            </w:r>
          </w:p>
          <w:p w14:paraId="49C1C35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二、组织环境分析</w:t>
            </w:r>
          </w:p>
          <w:p w14:paraId="298A60E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进行全面的组织环境分析是我们“知彼”的核心，毕竟你所选择的这个组织将与你今后的职业发展息息相关。</w:t>
            </w:r>
          </w:p>
          <w:p w14:paraId="0230316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组织环境分析包括行业环境分析和单位环境分析。</w:t>
            </w:r>
          </w:p>
          <w:p w14:paraId="55A5CA9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（一）行业环境分析</w:t>
            </w:r>
          </w:p>
          <w:p w14:paraId="389B54A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行业环境分析包括对目前拟从事的目标行业的环境分析。其内容应包括行业的发展状况，国际、国内重大事件对该行业的影响，目前行业的优势与问题、行业发展趋势等。</w:t>
            </w:r>
          </w:p>
          <w:p w14:paraId="3A317D8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行业与职业不同，行业是企业的集合。从事同类产品的生产销售企业或提供类似服务的企业达到一定的数量才形成一个行业。例如，家电行业，就包括生产电视机、空调、冰箱、洗衣机等不同类型具体产品的若干家企业。在同一行业内，可以从事不同的职业。例如，同在保险业，可以做保险业务员，也可以是人力资源部经理。</w:t>
            </w:r>
          </w:p>
          <w:p w14:paraId="0DBB772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分析行业环境时，一定要结合社会大环境的发展趋势。由于科学技术的飞速发展，会使某些行业如同夕阳坠落，逐渐萎缩、消亡；更有许多极具发展前途的朝阳行业会不断出现、发展起来。同时还要注意国家政策的影响，要了解国家对某一行业是支持、鼓励和引导，还是限制、控制和制约。要尽量选择那些有前景、发展空间较大的行业。例如，我国近年来狠抓环境保护，推行可持续发展战略，保护生物多样性，在农业生产中控制化学制品的使用，开发“绿色食品”等，使环境保护产业如初生朝阳充满生机，环保设备生产、环保技术咨询等行业迅速发展，提供了大量就业岗位。而这时如果不了解情况，为了一时利益，盲目进入那些污染后果严重的行业谋职，必将会给自己的职业生涯造成严重的不良后果。</w:t>
            </w:r>
          </w:p>
          <w:p w14:paraId="47FB5C3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（二）单位环境分析</w:t>
            </w:r>
          </w:p>
          <w:p w14:paraId="77E7F15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单位环境分析尤为重要。个人在选择单位时有必要通过个人可能获得的一切渠道，如可以通过公司所在地的新闻出版机构的新闻线索，来了解该单位产品及服务的详细情况和富有深度的财政经济状况；通过有关书籍和企业发展史、当地各种商业活动、企业人物获奖的细节也能了解到可供参考的资料信息；另外，公司的网站上介绍公司价值观念的那些主页也会透露一些企业文化的有关线索；至少还可以通过参观或参加面试时的谈话资料及知识背景来充分了解和考虑各种因素。</w:t>
            </w:r>
          </w:p>
          <w:p w14:paraId="4E8E7C5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对单位环境的了解主要包括：组织规模和组织结构；组织实力、声誉和形象；组织文化、组织氛围和人际关系状况；组织发展战略和发展态势；目前的产品、服务和活动范畴，市场发展前景；组织领导人与组织政策和组织制度；组织人力资源开发与管理状况，如人力资源需求、晋升发展政策、薪资和福利、教育培训、工作评估等；工作设施设备条件和工作环境等。具体包括以下三个方面。</w:t>
            </w:r>
          </w:p>
          <w:p w14:paraId="66815C9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单位实力</w:t>
            </w:r>
          </w:p>
          <w:p w14:paraId="0C6F631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单位在社会中的地位和声望如何；单位的发展领域在哪些方面；发展前景如何；战略目标是什么；技术力量和设施是否先进；在本行业中是否具有很强的竞争力；是发展扩张，还是倒退紧缩处于一个很快就会被吞并的地位；谁是竞争对手；单位目前的财政状况如何；要仔细观察是真正在“做大”“做强”，还是空有其壳；有没有长久的生命力；单位的组织结构是怎样的；是公平的还是等级制的；等等。</w:t>
            </w:r>
          </w:p>
          <w:p w14:paraId="3453FAF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单位领导人</w:t>
            </w:r>
          </w:p>
          <w:p w14:paraId="4AE846C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单位主要领导人的抱负及能力是单位发展的决定性因素，而且个人在职场的运气很大一部分来自你的老板。很多成功的大企业都有一位出色的企业家作为掌舵领航人。当然炒老板鱿鱼也是职场的一道家常菜。因此，要了解单位主要领导人是真心要干一番事业，还是想捞取名利；管理是否先进开明；他是否有足够的能力带领员工开创新天地；他有没有战略眼光和措施；他是否尊重员工吗；等等。</w:t>
            </w:r>
          </w:p>
          <w:p w14:paraId="26A47E5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单位文化和制度</w:t>
            </w:r>
          </w:p>
          <w:p w14:paraId="76FFFCB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除了很好的福利、吸引人的薪酬、舒适的工作环境和出色的管理之外，优秀的单位还会创造积极的单位文化，让员工感到快乐和受尊重，而使员工更有创造性。员工与单位相互配合是否良好，其关键在于单位文化。因此，在求职时选择什么样的单位文化氛围让你觉得最舒服，那才是至关重要的。</w:t>
            </w:r>
          </w:p>
          <w:p w14:paraId="2F00FF2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单位制度涉及的范围比较广，包括管理制度、用人制度、培训制度等，尽可能了解这些信息，了解单位在组织结构上的特征与发展变化趋势，分析这些制度对自己的未来可能带来什么样的影响。特别要注意单位用人制度如何，是否提供教育培训机会，提供的条件是什么；自己将来有没有可能在该单位接任更高级的职务或担负更大的责任；个人待遇提升的空间有多大；是基于能力还是工作年限；岗位的标准工作时间怎样；是固定的还是可以变通的；当然也还要考虑单位提供的薪酬和福利待遇与行业内其他公司比较如何。</w:t>
            </w:r>
          </w:p>
          <w:p w14:paraId="3B939DB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总之，通过以上分析，应该理出一条清晰的线索，确定自己的职业生涯在这个单位中有没有足够的发展空间，衡量自己的目标能够在该单位得以实现的可能性。</w:t>
            </w:r>
          </w:p>
          <w:p w14:paraId="30A5CBF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三、家庭环境</w:t>
            </w:r>
          </w:p>
          <w:p w14:paraId="134C1F9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家庭是个人成长的最核心环境，任何人的性格和品质的形成及个人的成长都离不开家庭环境的影响。子女与父母的关系，家庭的社会经济地位，父母的管教方式，父母对子女未来职业的期待以及期待程度，父母的职业身份和父母的榜样作用等，均在不同层面对大学生的职业生涯发展起到不同程度的影响作用。因此，我们常常看到艺术世家、教育世家、商贾世家等。但研究也表明，大学生个体自我认知程度越高，将自身兴趣与专业选择和职业生涯发展结合得越紧密，那么家庭因素对他的影响也就相对越小。大学生在进行职业生涯规划时，要考虑家庭的经济状况、家人期望、家族文化等因素对本人的影响。个人在成长过程中，在不同时期也要根据自己的成长经历和所受教育的情况，不断修正、调整，并最终确立职业理想和职业计划。正确而全面地评估家庭情况才能有针对性地设计适合自己的职业规划。</w:t>
            </w:r>
          </w:p>
          <w:p w14:paraId="5A47E40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对家庭环境的了解和分析主要包括：家庭关系，如亲子关系、父母关系、兄弟姐妹关系等；家庭生活环境；家庭经济状况；家庭成员健康状况；等等。通过家庭环境分析，探索家庭环境对你的职业发展的影响，在肯定积极影响的同时，要特别关注可能存在的阻力并思考解决的方法。然后，你可以先将三个暂定职业目标的阻力和助力分析结果同多位好友或同学一起分享，讨论这些暂定职业目标的可能性。当然，你看到实现这些目标的助力和阻力后，除了懂得对其进行取舍以外，还需要采取行动，增加助力减少阻力。</w:t>
            </w:r>
          </w:p>
          <w:p w14:paraId="16F89B0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对于你心目当中可能付诸实现的暂定职业目标有没有更具体的想法呢？实现这些目标会有什么困难呢？你打算如何克服这些困难呢？写下此时的感受吧。大学生在做环境探索的过程中，要科学把握以下四点。</w:t>
            </w:r>
          </w:p>
          <w:p w14:paraId="4885B6F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要确定你今后的工作区域。比如，你是在北京、上海、新疆还是在武汉，抑或是其他地方工作，这些地域环境是不一样的，主要包括经济水平不一样、文化环境不一样，人才的储备、适用、竞争也不一样，这样的话，就业的竞争和职业发展的难易程度就不一样。如果在偏远的地方找工作，可能如鱼得水，但是如果在北京，估计难度很大，因为人才储备多，压力大，所以机会就没那么多，这是地区上的差别。</w:t>
            </w:r>
          </w:p>
          <w:p w14:paraId="33B1AFA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要对行业进行分析。在做规划的时候，你要确定今后进入哪个行业。人不能同时踏进两条河，总是在一个行业就业。要了解这个行业是朝阳的还是夕阳的，以前的寻呼行业，现在都没有了，那么员工就要面临没有工作的问题。再者就是要了解行业里面对人才的具体要求，储备和竞争的状况怎么样。有的行业就是要求要有比较好的学历背景，如做外贸，就要求有外贸的基础和较好的外语水平。</w:t>
            </w:r>
          </w:p>
          <w:p w14:paraId="1BC6C0F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要对组织（公司）进行分析。因为每一个公司都不一样，新浪跟百度肯定不一样，单位的理念都不一样，所以一般分析一个公司、一个单位，要分析四个要素：首先，人怎么样？老板怎么样？领导怎么样？员工怎么样？氛围怎么样？其次，财务状况怎么样？有多大的经济实力？产值、利润怎么样？再次，物怎么样？在什么地方办公？设备怎么样？设施怎么样？最后，要看这个单位的单位文化怎么样？这都是很重要的。</w:t>
            </w:r>
          </w:p>
          <w:p w14:paraId="1FA737C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imes New Roman" w:hAnsi="Times New Roman"/>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要分析工作岗位。任何一个工作岗位都有一些最基本的要求，比如敬业精神，任何单位任何的岗位都需要你敬业，比如遵守纪律、语言的表达、团队的精神，这都是共同的。但是有的岗位还要有特殊的要求，比如专业技能。我们只有把这四个方面分析清楚，才知道自己该往哪个方向走。</w:t>
            </w:r>
          </w:p>
        </w:tc>
        <w:tc>
          <w:tcPr>
            <w:tcW w:w="1558" w:type="dxa"/>
            <w:tcBorders>
              <w:top w:val="nil"/>
              <w:left w:val="nil"/>
              <w:bottom w:val="nil"/>
              <w:right w:val="nil"/>
              <w:tl2br w:val="nil"/>
              <w:tr2bl w:val="nil"/>
            </w:tcBorders>
            <w:shd w:val="clear" w:color="auto" w:fill="F2F2F2"/>
            <w:vAlign w:val="center"/>
          </w:tcPr>
          <w:p w14:paraId="6B21FEA4">
            <w:pPr>
              <w:keepNext w:val="0"/>
              <w:keepLines w:val="0"/>
              <w:suppressLineNumbers w:val="0"/>
              <w:spacing w:before="0" w:beforeAutospacing="0" w:after="0" w:afterAutospacing="0" w:line="264" w:lineRule="auto"/>
              <w:ind w:left="0" w:right="0"/>
              <w:jc w:val="left"/>
              <w:rPr>
                <w:rFonts w:hint="default" w:ascii="Times New Roman" w:hAnsi="Times New Roman"/>
                <w:b w:val="0"/>
                <w:i w:val="0"/>
                <w:color w:val="08090C"/>
                <w:szCs w:val="20"/>
              </w:rPr>
            </w:pPr>
            <w:r>
              <w:rPr>
                <w:rFonts w:hint="eastAsia" w:ascii="Times New Roman" w:hAnsi="Times New Roman"/>
                <w:b w:val="0"/>
                <w:i w:val="0"/>
                <w:color w:val="08090C"/>
                <w:szCs w:val="24"/>
                <w:lang w:eastAsia="zh-CN"/>
              </w:rPr>
              <w:t>通过教师讲解，</w:t>
            </w:r>
            <w:r>
              <w:rPr>
                <w:rFonts w:hint="eastAsia" w:ascii="Times New Roman" w:hAnsi="Times New Roman"/>
                <w:b w:val="0"/>
                <w:i w:val="0"/>
                <w:color w:val="08090C"/>
                <w:szCs w:val="24"/>
                <w:lang w:val="en-US" w:eastAsia="zh-CN"/>
              </w:rPr>
              <w:t>掌握</w:t>
            </w:r>
            <w:r>
              <w:rPr>
                <w:rFonts w:hint="eastAsia" w:ascii="Times New Roman" w:hAnsi="Times New Roman"/>
                <w:b w:val="0"/>
                <w:i w:val="0"/>
                <w:color w:val="08090C"/>
                <w:szCs w:val="24"/>
                <w:lang w:eastAsia="zh-CN"/>
              </w:rPr>
              <w:t>职业环境分析。</w:t>
            </w:r>
          </w:p>
        </w:tc>
      </w:tr>
      <w:tr w14:paraId="2D92EB4A">
        <w:trPr>
          <w:trHeight w:val="1448" w:hRule="atLeast"/>
          <w:jc w:val="center"/>
        </w:trPr>
        <w:tc>
          <w:tcPr>
            <w:tcW w:w="1456" w:type="dxa"/>
            <w:tcBorders>
              <w:top w:val="nil"/>
              <w:left w:val="nil"/>
              <w:bottom w:val="nil"/>
              <w:right w:val="nil"/>
              <w:tl2br w:val="nil"/>
              <w:tr2bl w:val="nil"/>
            </w:tcBorders>
            <w:shd w:val="clear" w:color="auto" w:fill="FFFFFF"/>
            <w:vAlign w:val="center"/>
          </w:tcPr>
          <w:p w14:paraId="0A5F5C75">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val="0"/>
                <w:bCs w:val="0"/>
                <w:i w:val="0"/>
                <w:color w:val="08090C"/>
                <w:kern w:val="2"/>
                <w:sz w:val="24"/>
                <w:szCs w:val="24"/>
              </w:rPr>
            </w:pPr>
            <w:r>
              <w:rPr>
                <w:rFonts w:hint="eastAsia" w:ascii="微软雅黑" w:hAnsi="微软雅黑" w:eastAsia="微软雅黑" w:cs="微软雅黑"/>
                <w:b w:val="0"/>
                <w:bCs w:val="0"/>
                <w:i w:val="0"/>
                <w:color w:val="08090C"/>
                <w:kern w:val="2"/>
                <w:sz w:val="24"/>
                <w:szCs w:val="24"/>
                <w:lang w:val="en-US" w:eastAsia="zh-CN" w:bidi="ar"/>
              </w:rPr>
              <w:t>课堂小结</w:t>
            </w:r>
          </w:p>
          <w:p w14:paraId="63174471">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w:t>
            </w:r>
            <w:r>
              <w:rPr>
                <w:rFonts w:hint="eastAsia" w:ascii="Times New Roman" w:hAnsi="Times New Roman" w:cs="Times New Roman"/>
                <w:b w:val="0"/>
                <w:i w:val="0"/>
                <w:color w:val="08090C"/>
                <w:kern w:val="2"/>
                <w:sz w:val="21"/>
                <w:szCs w:val="21"/>
                <w:lang w:val="en-US" w:eastAsia="zh-CN" w:bidi="ar"/>
              </w:rPr>
              <w:t>3</w:t>
            </w:r>
            <w:r>
              <w:rPr>
                <w:rFonts w:hint="default" w:ascii="Times New Roman" w:hAnsi="Times New Roman" w:eastAsia="宋体" w:cs="Times New Roman"/>
                <w:b w:val="0"/>
                <w:i w:val="0"/>
                <w:color w:val="08090C"/>
                <w:kern w:val="2"/>
                <w:sz w:val="21"/>
                <w:szCs w:val="21"/>
                <w:lang w:val="en-US" w:eastAsia="zh-CN" w:bidi="ar"/>
              </w:rPr>
              <w:t>min</w:t>
            </w:r>
            <w:r>
              <w:rPr>
                <w:rFonts w:hint="eastAsia" w:ascii="宋体" w:hAnsi="宋体" w:eastAsia="宋体" w:cs="宋体"/>
                <w:b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FFFFF"/>
            <w:vAlign w:val="center"/>
          </w:tcPr>
          <w:p w14:paraId="4B90A155">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b w:val="0"/>
                <w:i w:val="0"/>
                <w:kern w:val="2"/>
                <w:sz w:val="21"/>
                <w:szCs w:val="21"/>
              </w:rPr>
            </w:pP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kern w:val="2"/>
                <w:sz w:val="21"/>
                <w:szCs w:val="21"/>
                <w:lang w:val="en-US" w:eastAsia="zh-CN" w:bidi="ar"/>
              </w:rPr>
              <w:t>教师</w:t>
            </w: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color w:val="CC0066"/>
                <w:kern w:val="2"/>
                <w:sz w:val="21"/>
                <w:szCs w:val="21"/>
                <w:lang w:val="en-US" w:eastAsia="zh-CN" w:bidi="ar"/>
              </w:rPr>
              <w:t>回顾和总结本节课的知识点。</w:t>
            </w:r>
          </w:p>
          <w:p w14:paraId="616AE251">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Times New Roman" w:hAnsi="Times New Roman" w:eastAsia="宋体" w:cs="Times New Roman"/>
                <w:b w:val="0"/>
                <w:bCs w:val="0"/>
                <w:i w:val="0"/>
                <w:kern w:val="2"/>
                <w:sz w:val="21"/>
                <w:szCs w:val="21"/>
                <w:lang w:val="en-US" w:eastAsia="zh-CN" w:bidi="ar-SA"/>
              </w:rPr>
            </w:pPr>
            <w:r>
              <w:rPr>
                <w:rFonts w:hint="eastAsia" w:ascii="宋体" w:hAnsi="宋体" w:eastAsia="宋体" w:cs="宋体"/>
                <w:b w:val="0"/>
                <w:bCs w:val="0"/>
                <w:i w:val="0"/>
                <w:kern w:val="2"/>
                <w:sz w:val="21"/>
                <w:szCs w:val="21"/>
                <w:lang w:val="en-US" w:eastAsia="zh-CN" w:bidi="ar"/>
              </w:rPr>
              <w:t>这节课我们一起学习了</w:t>
            </w:r>
            <w:r>
              <w:rPr>
                <w:rFonts w:hint="eastAsia" w:ascii="宋体" w:hAnsi="宋体" w:cs="宋体"/>
                <w:b w:val="0"/>
                <w:bCs w:val="0"/>
                <w:i w:val="0"/>
                <w:kern w:val="0"/>
                <w:sz w:val="21"/>
                <w:szCs w:val="21"/>
                <w:lang w:val="en-US" w:eastAsia="zh-CN" w:bidi="ar"/>
              </w:rPr>
              <w:t>职业环境分析，让学生了解只有对这些环境因素充分了解，对各种可能影响到职业的外部力量加以衡量、评估并做出反应，才能做到在复杂的环境中趋利避害，才能使自己的职业生涯规划更具有实际意义。</w:t>
            </w:r>
          </w:p>
        </w:tc>
        <w:tc>
          <w:tcPr>
            <w:tcW w:w="1558" w:type="dxa"/>
            <w:tcBorders>
              <w:top w:val="nil"/>
              <w:left w:val="nil"/>
              <w:bottom w:val="nil"/>
              <w:right w:val="nil"/>
              <w:tl2br w:val="nil"/>
              <w:tr2bl w:val="nil"/>
            </w:tcBorders>
            <w:shd w:val="clear" w:color="auto" w:fill="FFFFFF"/>
            <w:vAlign w:val="center"/>
          </w:tcPr>
          <w:p w14:paraId="30FF6257">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通过对所学知识的回顾，培养学生的归纳总结能力</w:t>
            </w:r>
          </w:p>
        </w:tc>
      </w:tr>
      <w:tr w14:paraId="259126EB">
        <w:trPr>
          <w:trHeight w:val="1308" w:hRule="atLeast"/>
          <w:jc w:val="center"/>
        </w:trPr>
        <w:tc>
          <w:tcPr>
            <w:tcW w:w="1456" w:type="dxa"/>
            <w:tcBorders>
              <w:top w:val="nil"/>
              <w:left w:val="nil"/>
              <w:bottom w:val="nil"/>
              <w:right w:val="nil"/>
              <w:tl2br w:val="nil"/>
              <w:tr2bl w:val="nil"/>
            </w:tcBorders>
            <w:shd w:val="clear" w:color="auto" w:fill="F2F2F2"/>
            <w:vAlign w:val="center"/>
          </w:tcPr>
          <w:p w14:paraId="742A9389">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微软雅黑" w:hAnsi="微软雅黑" w:eastAsia="微软雅黑" w:cs="微软雅黑"/>
                <w:b w:val="0"/>
                <w:bCs w:val="0"/>
                <w:i w:val="0"/>
                <w:color w:val="08090C"/>
                <w:kern w:val="2"/>
                <w:sz w:val="24"/>
                <w:szCs w:val="24"/>
                <w:lang w:val="en-US" w:eastAsia="zh-CN" w:bidi="ar"/>
              </w:rPr>
              <w:t>作业布置</w:t>
            </w:r>
            <w:r>
              <w:rPr>
                <w:rFonts w:hint="eastAsia" w:ascii="宋体" w:hAnsi="宋体" w:eastAsia="宋体" w:cs="宋体"/>
                <w:b w:val="0"/>
                <w:bCs w:val="0"/>
                <w:i w:val="0"/>
                <w:color w:val="08090C"/>
                <w:kern w:val="2"/>
                <w:sz w:val="21"/>
                <w:szCs w:val="21"/>
                <w:lang w:val="en-US" w:eastAsia="zh-CN" w:bidi="ar"/>
              </w:rPr>
              <w:t>（</w:t>
            </w:r>
            <w:r>
              <w:rPr>
                <w:rFonts w:hint="eastAsia" w:ascii="Times New Roman" w:hAnsi="Times New Roman" w:cs="Times New Roman"/>
                <w:b w:val="0"/>
                <w:bCs w:val="0"/>
                <w:i w:val="0"/>
                <w:color w:val="08090C"/>
                <w:kern w:val="2"/>
                <w:sz w:val="21"/>
                <w:szCs w:val="21"/>
                <w:lang w:val="en-US" w:eastAsia="zh-CN" w:bidi="ar"/>
              </w:rPr>
              <w:t>2</w:t>
            </w:r>
            <w:r>
              <w:rPr>
                <w:rFonts w:hint="default" w:ascii="Times New Roman" w:hAnsi="Times New Roman" w:eastAsia="宋体" w:cs="Times New Roman"/>
                <w:b w:val="0"/>
                <w:bCs w:val="0"/>
                <w:i w:val="0"/>
                <w:color w:val="08090C"/>
                <w:kern w:val="2"/>
                <w:sz w:val="21"/>
                <w:szCs w:val="21"/>
                <w:lang w:val="en-US" w:eastAsia="zh-CN" w:bidi="ar"/>
              </w:rPr>
              <w:t>min</w:t>
            </w:r>
            <w:r>
              <w:rPr>
                <w:rFonts w:hint="eastAsia" w:ascii="宋体" w:hAnsi="宋体" w:eastAsia="宋体" w:cs="宋体"/>
                <w:b w:val="0"/>
                <w:bCs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2F2F2"/>
            <w:vAlign w:val="center"/>
          </w:tcPr>
          <w:p w14:paraId="7927718D">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i w:val="0"/>
                <w:color w:val="C00000"/>
                <w:kern w:val="2"/>
                <w:sz w:val="21"/>
                <w:szCs w:val="21"/>
              </w:rPr>
            </w:pPr>
            <w:r>
              <w:rPr>
                <w:rFonts w:hint="eastAsia" w:ascii="宋体" w:hAnsi="宋体" w:eastAsia="宋体" w:cs="宋体"/>
                <w:b w:val="0"/>
                <w:bCs w:val="0"/>
                <w:i w:val="0"/>
                <w:color w:val="C00000"/>
                <w:kern w:val="2"/>
                <w:sz w:val="21"/>
                <w:szCs w:val="21"/>
                <w:lang w:val="en-US" w:eastAsia="zh-CN" w:bidi="ar"/>
              </w:rPr>
              <w:t>【教师】</w:t>
            </w:r>
            <w:r>
              <w:rPr>
                <w:rFonts w:hint="eastAsia" w:ascii="宋体" w:hAnsi="宋体" w:eastAsia="宋体" w:cs="宋体"/>
                <w:b w:val="0"/>
                <w:bCs/>
                <w:i w:val="0"/>
                <w:color w:val="C00000"/>
                <w:kern w:val="2"/>
                <w:sz w:val="21"/>
                <w:szCs w:val="21"/>
                <w:lang w:val="en-US" w:eastAsia="zh-CN" w:bidi="ar"/>
              </w:rPr>
              <w:t>布置课后作业</w:t>
            </w:r>
          </w:p>
          <w:p w14:paraId="415B3EF6">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 w:val="0"/>
                <w:bCs/>
                <w:i w:val="0"/>
                <w:kern w:val="2"/>
                <w:sz w:val="21"/>
                <w:szCs w:val="21"/>
                <w:lang w:val="en-US" w:eastAsia="zh-CN" w:bidi="ar-SA"/>
              </w:rPr>
            </w:pPr>
            <w:r>
              <w:rPr>
                <w:rFonts w:hint="eastAsia" w:ascii="宋体" w:hAnsi="宋体" w:eastAsia="宋体" w:cs="宋体"/>
                <w:b w:val="0"/>
                <w:bCs/>
                <w:i w:val="0"/>
                <w:kern w:val="2"/>
                <w:sz w:val="21"/>
                <w:szCs w:val="21"/>
                <w:lang w:val="en-US" w:eastAsia="zh-CN" w:bidi="ar"/>
              </w:rPr>
              <w:t>简述社会环境分析。</w:t>
            </w:r>
          </w:p>
        </w:tc>
        <w:tc>
          <w:tcPr>
            <w:tcW w:w="1558" w:type="dxa"/>
            <w:tcBorders>
              <w:top w:val="nil"/>
              <w:left w:val="nil"/>
              <w:bottom w:val="nil"/>
              <w:right w:val="nil"/>
              <w:tl2br w:val="nil"/>
              <w:tr2bl w:val="nil"/>
            </w:tcBorders>
            <w:shd w:val="clear" w:color="auto" w:fill="F2F2F2"/>
            <w:vAlign w:val="center"/>
          </w:tcPr>
          <w:p w14:paraId="3A26E8CC">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val="0"/>
                <w:bCs w:val="0"/>
                <w:i w:val="0"/>
                <w:color w:val="08090C"/>
                <w:kern w:val="2"/>
                <w:sz w:val="21"/>
                <w:szCs w:val="21"/>
                <w:lang w:val="en-US" w:eastAsia="zh-CN" w:bidi="ar-SA"/>
              </w:rPr>
            </w:pPr>
            <w:r>
              <w:rPr>
                <w:rFonts w:hint="eastAsia" w:ascii="宋体" w:hAnsi="宋体" w:eastAsia="宋体" w:cs="宋体"/>
                <w:b w:val="0"/>
                <w:bCs/>
                <w:i w:val="0"/>
                <w:color w:val="08090C"/>
                <w:kern w:val="2"/>
                <w:sz w:val="21"/>
                <w:szCs w:val="21"/>
                <w:lang w:val="en-US" w:eastAsia="zh-CN" w:bidi="ar"/>
              </w:rPr>
              <w:t>通过课后练习，使学生巩固所学新知识</w:t>
            </w:r>
          </w:p>
        </w:tc>
      </w:tr>
      <w:tr w14:paraId="58B2A7EF">
        <w:trPr>
          <w:trHeight w:val="931" w:hRule="atLeast"/>
          <w:jc w:val="center"/>
        </w:trPr>
        <w:tc>
          <w:tcPr>
            <w:tcW w:w="1456" w:type="dxa"/>
            <w:tcBorders>
              <w:top w:val="nil"/>
              <w:left w:val="nil"/>
              <w:bottom w:val="nil"/>
              <w:right w:val="nil"/>
              <w:tl2br w:val="nil"/>
              <w:tr2bl w:val="nil"/>
            </w:tcBorders>
            <w:shd w:val="clear" w:color="auto" w:fill="FFFFFF"/>
            <w:vAlign w:val="center"/>
          </w:tcPr>
          <w:p w14:paraId="60CF693F">
            <w:pPr>
              <w:keepNext w:val="0"/>
              <w:keepLines w:val="0"/>
              <w:suppressLineNumbers w:val="0"/>
              <w:spacing w:before="0" w:beforeAutospacing="0" w:after="0" w:afterAutospacing="0"/>
              <w:ind w:left="0" w:right="0"/>
              <w:jc w:val="center"/>
              <w:rPr>
                <w:rFonts w:hint="eastAsia" w:ascii="黑体" w:hAnsi="黑体" w:eastAsia="黑体" w:cs="黑体"/>
                <w:b w:val="0"/>
                <w:bCs w:val="0"/>
                <w:i w:val="0"/>
                <w:color w:val="08090C"/>
                <w:sz w:val="24"/>
                <w:szCs w:val="24"/>
                <w:lang w:eastAsia="zh-CN"/>
              </w:rPr>
            </w:pPr>
            <w:r>
              <w:rPr>
                <w:rFonts w:hint="eastAsia" w:ascii="黑体" w:hAnsi="黑体" w:eastAsia="黑体" w:cs="黑体"/>
                <w:b w:val="0"/>
                <w:bCs w:val="0"/>
                <w:i w:val="0"/>
                <w:color w:val="08090C"/>
                <w:sz w:val="24"/>
                <w:szCs w:val="24"/>
                <w:lang w:eastAsia="zh-CN"/>
              </w:rPr>
              <w:t>知识</w:t>
            </w:r>
            <w:r>
              <w:rPr>
                <w:rFonts w:hint="eastAsia" w:ascii="黑体" w:hAnsi="黑体" w:eastAsia="黑体" w:cs="黑体"/>
                <w:b w:val="0"/>
                <w:bCs w:val="0"/>
                <w:i w:val="0"/>
                <w:color w:val="08090C"/>
                <w:sz w:val="24"/>
                <w:szCs w:val="24"/>
                <w:shd w:val="clear"/>
                <w:lang w:eastAsia="zh-CN"/>
              </w:rPr>
              <w:t>讲</w:t>
            </w:r>
            <w:r>
              <w:rPr>
                <w:rFonts w:hint="eastAsia" w:ascii="黑体" w:hAnsi="黑体" w:eastAsia="黑体" w:cs="黑体"/>
                <w:b w:val="0"/>
                <w:bCs w:val="0"/>
                <w:i w:val="0"/>
                <w:color w:val="08090C"/>
                <w:sz w:val="24"/>
                <w:szCs w:val="24"/>
                <w:lang w:eastAsia="zh-CN"/>
              </w:rPr>
              <w:t>解</w:t>
            </w:r>
          </w:p>
          <w:p w14:paraId="45DABD66">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val="0"/>
                <w:bCs w:val="0"/>
                <w:i w:val="0"/>
                <w:color w:val="08090C"/>
                <w:szCs w:val="24"/>
              </w:rPr>
            </w:pPr>
            <w:r>
              <w:rPr>
                <w:rFonts w:hint="eastAsia" w:ascii="黑体" w:hAnsi="黑体" w:eastAsia="黑体" w:cs="黑体"/>
                <w:b w:val="0"/>
                <w:bCs w:val="0"/>
                <w:i w:val="0"/>
                <w:color w:val="08090C"/>
                <w:szCs w:val="24"/>
              </w:rPr>
              <w:t>（</w:t>
            </w:r>
            <w:r>
              <w:rPr>
                <w:rFonts w:hint="eastAsia" w:ascii="黑体" w:hAnsi="黑体" w:eastAsia="黑体" w:cs="黑体"/>
                <w:b w:val="0"/>
                <w:bCs w:val="0"/>
                <w:i w:val="0"/>
                <w:color w:val="08090C"/>
                <w:szCs w:val="24"/>
                <w:lang w:val="en-US" w:eastAsia="zh-CN"/>
              </w:rPr>
              <w:t>40</w:t>
            </w:r>
            <w:r>
              <w:rPr>
                <w:rFonts w:hint="eastAsia" w:ascii="黑体" w:hAnsi="黑体" w:eastAsia="黑体" w:cs="黑体"/>
                <w:b w:val="0"/>
                <w:bCs w:val="0"/>
                <w:i w:val="0"/>
                <w:color w:val="08090C"/>
                <w:szCs w:val="24"/>
              </w:rPr>
              <w:t>min）</w:t>
            </w:r>
          </w:p>
        </w:tc>
        <w:tc>
          <w:tcPr>
            <w:tcW w:w="6625" w:type="dxa"/>
            <w:tcBorders>
              <w:top w:val="nil"/>
              <w:left w:val="nil"/>
              <w:bottom w:val="nil"/>
              <w:right w:val="nil"/>
              <w:tl2br w:val="nil"/>
              <w:tr2bl w:val="nil"/>
            </w:tcBorders>
            <w:shd w:val="clear" w:color="auto" w:fill="FFFFFF"/>
            <w:vAlign w:val="center"/>
          </w:tcPr>
          <w:p w14:paraId="51D5F2CC">
            <w:pPr>
              <w:keepNext w:val="0"/>
              <w:keepLines w:val="0"/>
              <w:suppressLineNumbers w:val="0"/>
              <w:spacing w:before="0" w:beforeAutospacing="0" w:after="0" w:afterAutospacing="0" w:line="380" w:lineRule="exact"/>
              <w:ind w:left="0" w:right="0"/>
              <w:rPr>
                <w:rFonts w:hint="eastAsia" w:ascii="Times New Roman" w:hAnsi="Times New Roman"/>
                <w:b w:val="0"/>
                <w:i w:val="0"/>
                <w:color w:val="C00000"/>
                <w:lang w:eastAsia="zh-CN"/>
                <w14:textFill>
                  <w14:solidFill>
                    <w14:srgbClr w14:val="C00000">
                      <w14:alpha w14:val="0"/>
                    </w14:srgbClr>
                  </w14:solidFill>
                </w14:textFill>
              </w:rPr>
            </w:pPr>
            <w:r>
              <w:rPr>
                <w:rFonts w:hint="eastAsia" w:ascii="Times New Roman" w:hAnsi="Times New Roman"/>
                <w:b w:val="0"/>
                <w:i w:val="0"/>
                <w:color w:val="C00000"/>
                <w14:textFill>
                  <w14:solidFill>
                    <w14:srgbClr w14:val="C00000">
                      <w14:alpha w14:val="0"/>
                    </w14:srgbClr>
                  </w14:solidFill>
                </w14:textFill>
              </w:rPr>
              <w:t>【教师】</w:t>
            </w:r>
            <w:r>
              <w:rPr>
                <w:rFonts w:hint="eastAsia" w:ascii="Times New Roman" w:hAnsi="Times New Roman"/>
                <w:b w:val="0"/>
                <w:bCs/>
                <w:i w:val="0"/>
                <w:color w:val="C00000"/>
                <w:lang w:eastAsia="zh-CN"/>
                <w14:textFill>
                  <w14:solidFill>
                    <w14:srgbClr w14:val="C00000">
                      <w14:alpha w14:val="0"/>
                    </w14:srgbClr>
                  </w14:solidFill>
                </w14:textFill>
              </w:rPr>
              <w:t>讲解</w:t>
            </w:r>
            <w:r>
              <w:rPr>
                <w:rFonts w:hint="eastAsia" w:ascii="Times New Roman" w:hAnsi="Times New Roman"/>
                <w:b w:val="0"/>
                <w:bCs/>
                <w:i w:val="0"/>
                <w:color w:val="C00000"/>
                <w:lang w:val="en-US" w:eastAsia="zh-CN"/>
                <w14:textFill>
                  <w14:solidFill>
                    <w14:srgbClr w14:val="C00000">
                      <w14:alpha w14:val="0"/>
                    </w14:srgbClr>
                  </w14:solidFill>
                </w14:textFill>
              </w:rPr>
              <w:t>了解行业需求</w:t>
            </w:r>
          </w:p>
          <w:p w14:paraId="61D632D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一、了解自己所学专业</w:t>
            </w:r>
          </w:p>
          <w:p w14:paraId="64B59A5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专业是指根据学科分类和社会职业分工需要分门别类进行高深专门知识、技能教与学活动的基本单位。专业具有学科性、职业性、教育性。</w:t>
            </w:r>
          </w:p>
          <w:p w14:paraId="1D5488D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大学里的专业是根据人类知识的分类和社会职业发展设置的。专业的培养目标是让该专业的大学生具备从事相应职业的基本技能和素质。如人力资源管理专业的培养目标，就是使该专业的同学掌握从事人力资源管理工作的基本知识和技能。大学里的专业学习具有高深和专门的特性，学习的相关知识多属于相应学科的前沿知识，并且是对专门的领域进行的深入探索。因此，大学生被一定的专业录取，在毕业时往往被贴上了一定专业身份的标签。例如，法学专业的大学生往往被认为将来会从事律师职业。</w:t>
            </w:r>
          </w:p>
          <w:p w14:paraId="51FC329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大学生对于自己所选专业的了解内容应该包含专业老师、学术带头人、主干课程、专业的发展现状及就业前景、专业培养目标、专业的基本要求，以及本专业的学术机构、杂志、网站等。深入了解和专业相关的知识有助于自身对专业学习进行合理规划。大学生还可以通过了解培养专业学习兴趣，找到学习的快乐，争取在专业领域有所发展。</w:t>
            </w:r>
          </w:p>
          <w:p w14:paraId="14F0718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专业探索其实就是在对本专业的调研中了解专业毕业后能从事的职业，从而有效地规划大学生活。专业分为对本专业的探索和对自己喜欢的专业的探索，其实目的都是为了充分、有效地利用大学时间来有针对性地为就业而学好专业！但是，专业学习与未来从事的职业并非简单的一一对应关系，现在学习的专业并不等同于以后从事的职业。一些专业学习的内容比较广博，或一些职业并不要求很强的专业技能，导致专业与职业不对口的现象时有发生。在这样的背景下，专业学习似乎并不能成为未来职业的专业准备。其实不然，大学的专业教育除了教授专门性的知识以外，重点在于对大学生的思维能力、学习能力、心理素质等方面的锻炼。大学生在校期间应该重基础、多思考、多实践，在专业学习中充分认识自我、完善自我，确定职业发展的目标，并为此努力。</w:t>
            </w:r>
          </w:p>
          <w:p w14:paraId="11332E5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了解自己专业的毕业出路对于很多大学生来说是很迫切的。每个专业都是和社会上的职业相对应的，因为专业的设置是根据社会上的需求产生的，所以专业和职业的对应是固定的，我们可以通过国家制定的专业描述来了解日后的职业，也可以根据往届毕业生的就业去向来了解。</w:t>
            </w:r>
          </w:p>
          <w:p w14:paraId="5939137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二、探索行业需求</w:t>
            </w:r>
          </w:p>
          <w:p w14:paraId="4E0902A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在了解专业的基础上要分析本专业所对应的行业。选对行业的前提是要了解该行业。大学生可以从自己的专业、兴趣、能力出发，加以了解，选择适合自身的行业；可以结合所学专业来了解行业，如学自动化专业的，可以先了解制造业、IT 业和物流业等；也可以结合自己的兴趣、能力了解行业，如学电气的，对旅游业有兴趣，积累了导游经验并考取了导游证。在了解行业时要注意两点：一是了解入行门槛，有兴趣也要有资格、有能力；二是属于光凭兴趣转行的要准备承受风险。</w:t>
            </w:r>
          </w:p>
          <w:p w14:paraId="5D6D997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（一）行业的细分</w:t>
            </w:r>
          </w:p>
          <w:p w14:paraId="6E31C8F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行业是大类，行业内部还有不同的分类，了解不同的行业分类有利于全面地了解行业。分类的标准决定了具体的分类，以政府、协会的分类标准为线可以很好地厘清行业发展脉络，这是个人了解行业发展空间的重要依据。如金融业就分为银行、保险、证券、基金等。</w:t>
            </w:r>
          </w:p>
          <w:p w14:paraId="6A16A47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（二）行业的人力资源需求状况及趋势</w:t>
            </w:r>
          </w:p>
          <w:p w14:paraId="639DE69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行业的人力资源需求状况反映了这个行业需要什么样的人才。当我们盘点完行业的需求状况之后，就可以加速自己的职业选择，这也为个人的职业定位（确定具体的职业）做出了探索。</w:t>
            </w:r>
          </w:p>
          <w:p w14:paraId="1C00795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（三）从事行业需要具有的通用素质和从业资格证书</w:t>
            </w:r>
          </w:p>
          <w:p w14:paraId="09D80E6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每个行业都有一定的入行要求，这些入行要求表现为通用素质和从业资格证书。一般来说，通用素质是这个行业长期发展所决定的，具备了就比较容易入门和发展，否则就会出现问题。从业资格证书是证明通用素质的一种手段，如法律职业资格证，大学生可以通过掌握通用素质和考取从业资格证书作为入行的敲门砖。</w:t>
            </w:r>
          </w:p>
          <w:p w14:paraId="03E92D6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（四）校园招聘职位及对大学生的一般能力要求</w:t>
            </w:r>
          </w:p>
          <w:p w14:paraId="001502C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可以总结这个企业 3 年来的校园招聘岗位，当统计了 10 家企业招聘岗位后，就可以合并、整理那些岗位，从而在一定程度上了解行业的招聘职位。每个岗位在招聘时都会列上任职资格，当整理相同岗位的任职资格后就可以在一定程度上明确一般能力要求了。确定一个岗位（定岗）并按其任职资格去努力，那毕业后更可能如愿以偿地找到适合自己的岗位。</w:t>
            </w:r>
          </w:p>
          <w:p w14:paraId="2EB6A24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三、职业资格证书</w:t>
            </w:r>
          </w:p>
          <w:p w14:paraId="2CE6B70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当今社会职业资格证书成了求职敲门砖，职业资格认证已成为从业者的必备条件之一。从目前社会对人才的需求来看，职业资格证书中又新增了一些比较热门的行业，像人力资源管理师、高级汽车评估师、客户服务管理师、物流师、注册会计师等都受到了比较广泛的关注。不少学生为了加大求职“筹码”，在未踏出校门前就开始准备考取各种资格证书，成为双证甚至多证一族。</w:t>
            </w:r>
          </w:p>
          <w:p w14:paraId="53C8AD7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（一）什么是职业资格</w:t>
            </w:r>
          </w:p>
          <w:p w14:paraId="1B042FC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职业资格是对从事某一职业所必备的学识、技术和能力的基本要求。职业资格包括从业资格和执业资格。从业资格是指从事某一专业（职业）所需具备的学识、技术和能力的起点标准。执业资格是指政府对某些责任较大、社会通用性强、关系公共利益的专业（职业）所实行的准入控制，是依法独立开业或从事某一特定职业（专业、学识、技术和能力）的必备标准。</w:t>
            </w:r>
          </w:p>
          <w:p w14:paraId="0E6EC92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（二）职业资格证书等级制度</w:t>
            </w:r>
          </w:p>
          <w:p w14:paraId="55674D7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职业资格证书</w:t>
            </w:r>
          </w:p>
          <w:p w14:paraId="324C70D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职业资格证书是反映劳动者具备某种职业所需要的专门知识和技能的证明。职业资格证书与职业劳动活动密切相连，反映特定职业的实际工作标准和规范。</w:t>
            </w:r>
          </w:p>
          <w:p w14:paraId="1B1D853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国家职业资格证书制度</w:t>
            </w:r>
          </w:p>
          <w:p w14:paraId="1A208E4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按照国家职业标准，通过政府认定的考核鉴定机构，对劳动者的技能水平和从业资格进行评价与认证的国家证书制度。</w:t>
            </w:r>
          </w:p>
          <w:p w14:paraId="0233180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3. 国家职业资格五级</w:t>
            </w:r>
          </w:p>
          <w:p w14:paraId="1E3D920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初级技能：能够运用基本技能独立完成本职业的常规工作。</w:t>
            </w:r>
          </w:p>
          <w:p w14:paraId="545E0BA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4. 国家职业资格四级</w:t>
            </w:r>
          </w:p>
          <w:p w14:paraId="243B144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中级技能：能够熟练运用基本技能独立完成本职业的常规工作；并在特定情况下，能够运用专门技能完成较为复杂的工作；能够与他人进行合作。</w:t>
            </w:r>
          </w:p>
          <w:p w14:paraId="551B324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5. 国家职业资格三级</w:t>
            </w:r>
          </w:p>
          <w:p w14:paraId="7E81176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高级技能：能够熟练运用基本技能和专门技能完成较为复杂的工作；包括完成部分非常规性工作；能够独立处理工作中出现的问题；能指导他人进行工作或协助培训一般操作人员。</w:t>
            </w:r>
          </w:p>
          <w:p w14:paraId="1B0863D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6. 国家职业资格二级（技师）</w:t>
            </w:r>
          </w:p>
          <w:p w14:paraId="527AEEB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能够熟练运用基本技能和专门技能完成较为复杂的、非常规性的工作；掌握本职业的关键操作技能技术；能够独立处理和解决技术和工艺问题；在操作技能技术方面有创新；能组织指导他人进行工作；能培训一般操作人员；具有一定的管理能力。</w:t>
            </w:r>
          </w:p>
          <w:p w14:paraId="2139CE6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7. 国家职业资格一级（高级技师）</w:t>
            </w:r>
          </w:p>
          <w:p w14:paraId="46057E9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能够熟练运用基本技能和特殊技能在本职业的各个领域完成复杂的、非常规性的工作；熟练掌握本职业的关键操作技能技术；能够独立处理和解决高难度的技术或工艺问题；在技术攻关、工艺革新和技术改革方面有创新；能组织开展技术改造、技术革新和进行专业技术培训；具有管理能力。</w:t>
            </w:r>
          </w:p>
          <w:p w14:paraId="5AA0E78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逐步建立起与国家职业资格相对应，从初级、中级、高级直至技师、高级技师的职业资格培训体系，并使之成为劳动者终身学习体系的重要组成部分。</w:t>
            </w:r>
          </w:p>
          <w:p w14:paraId="15D0634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pPr>
            <w:bookmarkStart w:id="0" w:name="_GoBack"/>
            <w:r>
              <w:rPr>
                <w:rFonts w:hint="eastAsia" w:asciiTheme="minorEastAsia" w:hAnsiTheme="minorEastAsia" w:eastAsiaTheme="minorEastAsia" w:cstheme="minorEastAsia"/>
                <w:b/>
                <w:bCs w:val="0"/>
                <w:i w:val="0"/>
                <w:color w:val="000000" w:themeColor="text1"/>
                <w:lang w:eastAsia="zh-CN"/>
                <w14:textFill>
                  <w14:solidFill>
                    <w14:schemeClr w14:val="tx1">
                      <w14:alpha w14:val="0"/>
                    </w14:schemeClr>
                  </w14:solidFill>
                </w14:textFill>
              </w:rPr>
              <w:t>（三）资格证的获取（与学校相关专业对应）</w:t>
            </w:r>
          </w:p>
          <w:bookmarkEnd w:id="0"/>
          <w:p w14:paraId="0F5545E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1. 自行报考</w:t>
            </w:r>
          </w:p>
          <w:p w14:paraId="685B033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根据上述证书的发证机构，学生可自行到各省、市区负责机构直接报名参加培训和考试。但这种方式既耗时、费力，也耗金钱，建议只是在报考有一定通用性的证书时采用。</w:t>
            </w:r>
          </w:p>
          <w:p w14:paraId="71A5ABC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2. 通过学校组织的培训班</w:t>
            </w:r>
          </w:p>
          <w:p w14:paraId="2C0147C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right="0" w:rightChars="0" w:firstLine="420" w:firstLineChars="200"/>
              <w:jc w:val="left"/>
              <w:textAlignment w:val="auto"/>
              <w:rPr>
                <w:rFonts w:hint="default" w:ascii="Times New Roman" w:hAnsi="Times New Roman"/>
                <w:b w:val="0"/>
                <w:bCs/>
                <w:i w:val="0"/>
                <w:color w:val="000000" w:themeColor="text1"/>
                <w:lang w:eastAsia="zh-CN"/>
                <w14:textFill>
                  <w14:solidFill>
                    <w14:schemeClr w14:val="tx1">
                      <w14:alpha w14:val="0"/>
                    </w14:schemeClr>
                  </w14:solidFill>
                </w14:textFill>
              </w:rPr>
            </w:pPr>
            <w:r>
              <w:rPr>
                <w:rFonts w:hint="eastAsia" w:asciiTheme="minorEastAsia" w:hAnsiTheme="minorEastAsia" w:eastAsiaTheme="minorEastAsia" w:cstheme="minorEastAsia"/>
                <w:b w:val="0"/>
                <w:bCs w:val="0"/>
                <w:i w:val="0"/>
                <w:color w:val="000000" w:themeColor="text1"/>
                <w:lang w:eastAsia="zh-CN"/>
                <w14:textFill>
                  <w14:solidFill>
                    <w14:schemeClr w14:val="tx1">
                      <w14:alpha w14:val="0"/>
                    </w14:schemeClr>
                  </w14:solidFill>
                </w14:textFill>
              </w:rPr>
              <w:t>一般来说，自行报考的方式比较耗时、费力，尤其是在报考期间出现问题具体解决时很麻烦。在这方面一般学校都会为学生考虑，会组织与专业相关的职业资格证书考试培训班，集中处理学生报名、培训、组织参加考试、拿证及后期服务等工作。将大家从各种烦琐的程序中解放出来，仅需考虑培训课及考试。这种方式对在校生很适合、很安全，也省心、省费用。</w:t>
            </w:r>
          </w:p>
        </w:tc>
        <w:tc>
          <w:tcPr>
            <w:tcW w:w="1558" w:type="dxa"/>
            <w:tcBorders>
              <w:top w:val="nil"/>
              <w:left w:val="nil"/>
              <w:bottom w:val="nil"/>
              <w:right w:val="nil"/>
              <w:tl2br w:val="nil"/>
              <w:tr2bl w:val="nil"/>
            </w:tcBorders>
            <w:shd w:val="clear" w:color="auto" w:fill="FFFFFF"/>
            <w:vAlign w:val="center"/>
          </w:tcPr>
          <w:p w14:paraId="2F4EF83D">
            <w:pPr>
              <w:keepNext w:val="0"/>
              <w:keepLines w:val="0"/>
              <w:suppressLineNumbers w:val="0"/>
              <w:spacing w:before="0" w:beforeAutospacing="0" w:after="0" w:afterAutospacing="0" w:line="264" w:lineRule="auto"/>
              <w:ind w:left="0" w:right="0"/>
              <w:jc w:val="left"/>
              <w:rPr>
                <w:rFonts w:hint="default" w:ascii="Times New Roman" w:hAnsi="Times New Roman"/>
                <w:b w:val="0"/>
                <w:i w:val="0"/>
                <w:color w:val="08090C"/>
                <w:szCs w:val="20"/>
              </w:rPr>
            </w:pPr>
            <w:r>
              <w:rPr>
                <w:rFonts w:hint="eastAsia" w:ascii="Times New Roman" w:hAnsi="Times New Roman"/>
                <w:b w:val="0"/>
                <w:i w:val="0"/>
                <w:color w:val="08090C"/>
                <w:szCs w:val="24"/>
                <w:lang w:eastAsia="zh-CN"/>
              </w:rPr>
              <w:t>通过教师讲解，</w:t>
            </w:r>
            <w:r>
              <w:rPr>
                <w:rFonts w:hint="eastAsia" w:ascii="Times New Roman" w:hAnsi="Times New Roman"/>
                <w:b w:val="0"/>
                <w:i w:val="0"/>
                <w:color w:val="08090C"/>
                <w:szCs w:val="24"/>
                <w:lang w:val="en-US" w:eastAsia="zh-CN"/>
              </w:rPr>
              <w:t>理解</w:t>
            </w:r>
            <w:r>
              <w:rPr>
                <w:rFonts w:hint="eastAsia" w:ascii="Times New Roman" w:hAnsi="Times New Roman"/>
                <w:b w:val="0"/>
                <w:i w:val="0"/>
                <w:color w:val="08090C"/>
                <w:szCs w:val="24"/>
                <w:lang w:eastAsia="zh-CN"/>
              </w:rPr>
              <w:t>了解行业需求。</w:t>
            </w:r>
          </w:p>
        </w:tc>
      </w:tr>
      <w:tr w14:paraId="4C7B3251">
        <w:trPr>
          <w:trHeight w:val="1448" w:hRule="atLeast"/>
          <w:jc w:val="center"/>
        </w:trPr>
        <w:tc>
          <w:tcPr>
            <w:tcW w:w="1456" w:type="dxa"/>
            <w:tcBorders>
              <w:top w:val="nil"/>
              <w:left w:val="nil"/>
              <w:bottom w:val="nil"/>
              <w:right w:val="nil"/>
              <w:tl2br w:val="nil"/>
              <w:tr2bl w:val="nil"/>
            </w:tcBorders>
            <w:shd w:val="clear" w:color="auto" w:fill="F2F2F2"/>
            <w:vAlign w:val="center"/>
          </w:tcPr>
          <w:p w14:paraId="5291FFAD">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val="0"/>
                <w:bCs w:val="0"/>
                <w:i w:val="0"/>
                <w:color w:val="08090C"/>
                <w:kern w:val="2"/>
                <w:sz w:val="24"/>
                <w:szCs w:val="24"/>
              </w:rPr>
            </w:pPr>
            <w:r>
              <w:rPr>
                <w:rFonts w:hint="eastAsia" w:ascii="微软雅黑" w:hAnsi="微软雅黑" w:eastAsia="微软雅黑" w:cs="微软雅黑"/>
                <w:b w:val="0"/>
                <w:bCs w:val="0"/>
                <w:i w:val="0"/>
                <w:color w:val="08090C"/>
                <w:kern w:val="2"/>
                <w:sz w:val="24"/>
                <w:szCs w:val="24"/>
                <w:lang w:val="en-US" w:eastAsia="zh-CN" w:bidi="ar"/>
              </w:rPr>
              <w:t>课堂小结</w:t>
            </w:r>
          </w:p>
          <w:p w14:paraId="0F5E0D94">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w:t>
            </w:r>
            <w:r>
              <w:rPr>
                <w:rFonts w:hint="eastAsia" w:ascii="Times New Roman" w:hAnsi="Times New Roman" w:cs="Times New Roman"/>
                <w:b w:val="0"/>
                <w:i w:val="0"/>
                <w:color w:val="08090C"/>
                <w:kern w:val="2"/>
                <w:sz w:val="21"/>
                <w:szCs w:val="21"/>
                <w:lang w:val="en-US" w:eastAsia="zh-CN" w:bidi="ar"/>
              </w:rPr>
              <w:t>3</w:t>
            </w:r>
            <w:r>
              <w:rPr>
                <w:rFonts w:hint="default" w:ascii="Times New Roman" w:hAnsi="Times New Roman" w:eastAsia="宋体" w:cs="Times New Roman"/>
                <w:b w:val="0"/>
                <w:i w:val="0"/>
                <w:color w:val="08090C"/>
                <w:kern w:val="2"/>
                <w:sz w:val="21"/>
                <w:szCs w:val="21"/>
                <w:lang w:val="en-US" w:eastAsia="zh-CN" w:bidi="ar"/>
              </w:rPr>
              <w:t>min</w:t>
            </w:r>
            <w:r>
              <w:rPr>
                <w:rFonts w:hint="eastAsia" w:ascii="宋体" w:hAnsi="宋体" w:eastAsia="宋体" w:cs="宋体"/>
                <w:b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2F2F2"/>
            <w:vAlign w:val="center"/>
          </w:tcPr>
          <w:p w14:paraId="52ABE7E8">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b w:val="0"/>
                <w:i w:val="0"/>
                <w:kern w:val="2"/>
                <w:sz w:val="21"/>
                <w:szCs w:val="21"/>
              </w:rPr>
            </w:pP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kern w:val="2"/>
                <w:sz w:val="21"/>
                <w:szCs w:val="21"/>
                <w:lang w:val="en-US" w:eastAsia="zh-CN" w:bidi="ar"/>
              </w:rPr>
              <w:t>教师</w:t>
            </w:r>
            <w:r>
              <w:rPr>
                <w:rFonts w:hint="eastAsia" w:ascii="宋体" w:hAnsi="宋体" w:eastAsia="宋体" w:cs="宋体"/>
                <w:b w:val="0"/>
                <w:i w:val="0"/>
                <w:kern w:val="2"/>
                <w:sz w:val="21"/>
                <w:szCs w:val="21"/>
                <w:lang w:val="en-US" w:eastAsia="zh-CN" w:bidi="ar"/>
              </w:rPr>
              <w:t>】</w:t>
            </w:r>
            <w:r>
              <w:rPr>
                <w:rFonts w:hint="eastAsia" w:ascii="宋体" w:hAnsi="宋体" w:eastAsia="宋体" w:cs="宋体"/>
                <w:b w:val="0"/>
                <w:bCs w:val="0"/>
                <w:i w:val="0"/>
                <w:color w:val="CC0066"/>
                <w:kern w:val="2"/>
                <w:sz w:val="21"/>
                <w:szCs w:val="21"/>
                <w:lang w:val="en-US" w:eastAsia="zh-CN" w:bidi="ar"/>
              </w:rPr>
              <w:t>回顾和总结本节课的知识点。</w:t>
            </w:r>
          </w:p>
          <w:p w14:paraId="332D7050">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Times New Roman" w:hAnsi="Times New Roman" w:eastAsia="宋体" w:cs="Times New Roman"/>
                <w:b w:val="0"/>
                <w:bCs w:val="0"/>
                <w:i w:val="0"/>
                <w:kern w:val="2"/>
                <w:sz w:val="21"/>
                <w:szCs w:val="21"/>
                <w:lang w:val="en-US" w:eastAsia="zh-CN" w:bidi="ar-SA"/>
              </w:rPr>
            </w:pPr>
            <w:r>
              <w:rPr>
                <w:rFonts w:hint="eastAsia" w:ascii="宋体" w:hAnsi="宋体" w:eastAsia="宋体" w:cs="宋体"/>
                <w:b w:val="0"/>
                <w:bCs w:val="0"/>
                <w:i w:val="0"/>
                <w:kern w:val="2"/>
                <w:sz w:val="21"/>
                <w:szCs w:val="21"/>
                <w:lang w:val="en-US" w:eastAsia="zh-CN" w:bidi="ar"/>
              </w:rPr>
              <w:t>这节课我们一起学习了</w:t>
            </w:r>
            <w:r>
              <w:rPr>
                <w:rFonts w:hint="eastAsia" w:ascii="宋体" w:hAnsi="宋体" w:cs="宋体"/>
                <w:b w:val="0"/>
                <w:bCs w:val="0"/>
                <w:i w:val="0"/>
                <w:kern w:val="0"/>
                <w:sz w:val="21"/>
                <w:szCs w:val="21"/>
                <w:lang w:val="en-US" w:eastAsia="zh-CN" w:bidi="ar"/>
              </w:rPr>
              <w:t>了解行业需求，让学生了解专业是指根据学科分类和社会职业分工需要分门别类进行高深专门知识、技能教与学活动的基本单位。专业具有学科性、职业性、教育性。</w:t>
            </w:r>
          </w:p>
        </w:tc>
        <w:tc>
          <w:tcPr>
            <w:tcW w:w="1558" w:type="dxa"/>
            <w:tcBorders>
              <w:top w:val="nil"/>
              <w:left w:val="nil"/>
              <w:bottom w:val="nil"/>
              <w:right w:val="nil"/>
              <w:tl2br w:val="nil"/>
              <w:tr2bl w:val="nil"/>
            </w:tcBorders>
            <w:shd w:val="clear" w:color="auto" w:fill="F2F2F2"/>
            <w:vAlign w:val="center"/>
          </w:tcPr>
          <w:p w14:paraId="64650A37">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b w:val="0"/>
                <w:i w:val="0"/>
                <w:color w:val="08090C"/>
                <w:kern w:val="2"/>
                <w:sz w:val="21"/>
                <w:szCs w:val="21"/>
                <w:lang w:val="en-US" w:eastAsia="zh-CN" w:bidi="ar-SA"/>
              </w:rPr>
            </w:pPr>
            <w:r>
              <w:rPr>
                <w:rFonts w:hint="eastAsia" w:ascii="宋体" w:hAnsi="宋体" w:eastAsia="宋体" w:cs="宋体"/>
                <w:b w:val="0"/>
                <w:i w:val="0"/>
                <w:color w:val="08090C"/>
                <w:kern w:val="2"/>
                <w:sz w:val="21"/>
                <w:szCs w:val="21"/>
                <w:lang w:val="en-US" w:eastAsia="zh-CN" w:bidi="ar"/>
              </w:rPr>
              <w:t>通过对所学知识的回顾，培养学生的归纳总结能力</w:t>
            </w:r>
          </w:p>
        </w:tc>
      </w:tr>
      <w:tr w14:paraId="6B31538B">
        <w:trPr>
          <w:trHeight w:val="1308" w:hRule="atLeast"/>
          <w:jc w:val="center"/>
        </w:trPr>
        <w:tc>
          <w:tcPr>
            <w:tcW w:w="1456" w:type="dxa"/>
            <w:tcBorders>
              <w:top w:val="nil"/>
              <w:left w:val="nil"/>
              <w:bottom w:val="nil"/>
              <w:right w:val="nil"/>
              <w:tl2br w:val="nil"/>
              <w:tr2bl w:val="nil"/>
            </w:tcBorders>
            <w:shd w:val="clear" w:color="auto" w:fill="FFFFFF"/>
            <w:vAlign w:val="center"/>
          </w:tcPr>
          <w:p w14:paraId="1A236A96">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b w:val="0"/>
                <w:i w:val="0"/>
                <w:color w:val="08090C"/>
                <w:kern w:val="2"/>
                <w:sz w:val="21"/>
                <w:szCs w:val="21"/>
                <w:lang w:val="en-US" w:eastAsia="zh-CN" w:bidi="ar-SA"/>
              </w:rPr>
            </w:pPr>
            <w:r>
              <w:rPr>
                <w:rFonts w:hint="eastAsia" w:ascii="微软雅黑" w:hAnsi="微软雅黑" w:eastAsia="微软雅黑" w:cs="微软雅黑"/>
                <w:b w:val="0"/>
                <w:bCs w:val="0"/>
                <w:i w:val="0"/>
                <w:color w:val="08090C"/>
                <w:kern w:val="2"/>
                <w:sz w:val="24"/>
                <w:szCs w:val="24"/>
                <w:lang w:val="en-US" w:eastAsia="zh-CN" w:bidi="ar"/>
              </w:rPr>
              <w:t>作业布置</w:t>
            </w:r>
            <w:r>
              <w:rPr>
                <w:rFonts w:hint="eastAsia" w:ascii="宋体" w:hAnsi="宋体" w:eastAsia="宋体" w:cs="宋体"/>
                <w:b w:val="0"/>
                <w:bCs w:val="0"/>
                <w:i w:val="0"/>
                <w:color w:val="08090C"/>
                <w:kern w:val="2"/>
                <w:sz w:val="21"/>
                <w:szCs w:val="21"/>
                <w:lang w:val="en-US" w:eastAsia="zh-CN" w:bidi="ar"/>
              </w:rPr>
              <w:t>（</w:t>
            </w:r>
            <w:r>
              <w:rPr>
                <w:rFonts w:hint="eastAsia" w:ascii="Times New Roman" w:hAnsi="Times New Roman" w:cs="Times New Roman"/>
                <w:b w:val="0"/>
                <w:bCs w:val="0"/>
                <w:i w:val="0"/>
                <w:color w:val="08090C"/>
                <w:kern w:val="2"/>
                <w:sz w:val="21"/>
                <w:szCs w:val="21"/>
                <w:lang w:val="en-US" w:eastAsia="zh-CN" w:bidi="ar"/>
              </w:rPr>
              <w:t>2</w:t>
            </w:r>
            <w:r>
              <w:rPr>
                <w:rFonts w:hint="default" w:ascii="Times New Roman" w:hAnsi="Times New Roman" w:eastAsia="宋体" w:cs="Times New Roman"/>
                <w:b w:val="0"/>
                <w:bCs w:val="0"/>
                <w:i w:val="0"/>
                <w:color w:val="08090C"/>
                <w:kern w:val="2"/>
                <w:sz w:val="21"/>
                <w:szCs w:val="21"/>
                <w:lang w:val="en-US" w:eastAsia="zh-CN" w:bidi="ar"/>
              </w:rPr>
              <w:t>min</w:t>
            </w:r>
            <w:r>
              <w:rPr>
                <w:rFonts w:hint="eastAsia" w:ascii="宋体" w:hAnsi="宋体" w:eastAsia="宋体" w:cs="宋体"/>
                <w:b w:val="0"/>
                <w:bCs w:val="0"/>
                <w:i w:val="0"/>
                <w:color w:val="08090C"/>
                <w:kern w:val="2"/>
                <w:sz w:val="21"/>
                <w:szCs w:val="21"/>
                <w:lang w:val="en-US" w:eastAsia="zh-CN" w:bidi="ar"/>
              </w:rPr>
              <w:t>）</w:t>
            </w:r>
          </w:p>
        </w:tc>
        <w:tc>
          <w:tcPr>
            <w:tcW w:w="6625" w:type="dxa"/>
            <w:tcBorders>
              <w:top w:val="nil"/>
              <w:left w:val="nil"/>
              <w:bottom w:val="nil"/>
              <w:right w:val="nil"/>
              <w:tl2br w:val="nil"/>
              <w:tr2bl w:val="nil"/>
            </w:tcBorders>
            <w:shd w:val="clear" w:color="auto" w:fill="FFFFFF"/>
            <w:vAlign w:val="center"/>
          </w:tcPr>
          <w:p w14:paraId="001353FD">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i w:val="0"/>
                <w:color w:val="C00000"/>
                <w:kern w:val="2"/>
                <w:sz w:val="21"/>
                <w:szCs w:val="21"/>
              </w:rPr>
            </w:pPr>
            <w:r>
              <w:rPr>
                <w:rFonts w:hint="eastAsia" w:ascii="宋体" w:hAnsi="宋体" w:eastAsia="宋体" w:cs="宋体"/>
                <w:b w:val="0"/>
                <w:bCs w:val="0"/>
                <w:i w:val="0"/>
                <w:color w:val="C00000"/>
                <w:kern w:val="2"/>
                <w:sz w:val="21"/>
                <w:szCs w:val="21"/>
                <w:lang w:val="en-US" w:eastAsia="zh-CN" w:bidi="ar"/>
              </w:rPr>
              <w:t>【教师】</w:t>
            </w:r>
            <w:r>
              <w:rPr>
                <w:rFonts w:hint="eastAsia" w:ascii="宋体" w:hAnsi="宋体" w:eastAsia="宋体" w:cs="宋体"/>
                <w:b w:val="0"/>
                <w:bCs/>
                <w:i w:val="0"/>
                <w:color w:val="C00000"/>
                <w:kern w:val="2"/>
                <w:sz w:val="21"/>
                <w:szCs w:val="21"/>
                <w:lang w:val="en-US" w:eastAsia="zh-CN" w:bidi="ar"/>
              </w:rPr>
              <w:t>布置课后作业</w:t>
            </w:r>
          </w:p>
          <w:p w14:paraId="632072CB">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 w:val="0"/>
                <w:bCs/>
                <w:i w:val="0"/>
                <w:kern w:val="2"/>
                <w:sz w:val="21"/>
                <w:szCs w:val="21"/>
                <w:lang w:val="en-US" w:eastAsia="zh-CN" w:bidi="ar-SA"/>
              </w:rPr>
            </w:pPr>
            <w:r>
              <w:rPr>
                <w:rFonts w:hint="eastAsia" w:ascii="宋体" w:hAnsi="宋体" w:eastAsia="宋体" w:cs="宋体"/>
                <w:b w:val="0"/>
                <w:bCs/>
                <w:i w:val="0"/>
                <w:kern w:val="2"/>
                <w:sz w:val="21"/>
                <w:szCs w:val="21"/>
                <w:lang w:val="en-US" w:eastAsia="zh-CN" w:bidi="ar"/>
              </w:rPr>
              <w:t>简述自己所学专业。</w:t>
            </w:r>
          </w:p>
        </w:tc>
        <w:tc>
          <w:tcPr>
            <w:tcW w:w="1558" w:type="dxa"/>
            <w:tcBorders>
              <w:top w:val="nil"/>
              <w:left w:val="nil"/>
              <w:bottom w:val="nil"/>
              <w:right w:val="nil"/>
              <w:tl2br w:val="nil"/>
              <w:tr2bl w:val="nil"/>
            </w:tcBorders>
            <w:shd w:val="clear" w:color="auto" w:fill="FFFFFF"/>
            <w:vAlign w:val="center"/>
          </w:tcPr>
          <w:p w14:paraId="2F9F2F02">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val="0"/>
                <w:bCs w:val="0"/>
                <w:i w:val="0"/>
                <w:color w:val="08090C"/>
                <w:kern w:val="2"/>
                <w:sz w:val="21"/>
                <w:szCs w:val="21"/>
                <w:lang w:val="en-US" w:eastAsia="zh-CN" w:bidi="ar-SA"/>
              </w:rPr>
            </w:pPr>
            <w:r>
              <w:rPr>
                <w:rFonts w:hint="eastAsia" w:ascii="宋体" w:hAnsi="宋体" w:eastAsia="宋体" w:cs="宋体"/>
                <w:b w:val="0"/>
                <w:bCs/>
                <w:i w:val="0"/>
                <w:color w:val="08090C"/>
                <w:kern w:val="2"/>
                <w:sz w:val="21"/>
                <w:szCs w:val="21"/>
                <w:lang w:val="en-US" w:eastAsia="zh-CN" w:bidi="ar"/>
              </w:rPr>
              <w:t>通过课后练习，使学生巩固所学新知识</w:t>
            </w:r>
          </w:p>
        </w:tc>
      </w:tr>
      <w:tr w14:paraId="1560BD59">
        <w:trPr>
          <w:trHeight w:val="776" w:hRule="atLeast"/>
          <w:jc w:val="center"/>
        </w:trPr>
        <w:tc>
          <w:tcPr>
            <w:tcW w:w="1456" w:type="dxa"/>
            <w:tcBorders>
              <w:top w:val="nil"/>
              <w:left w:val="nil"/>
              <w:bottom w:val="single" w:color="4874CB" w:themeColor="accent1" w:sz="12" w:space="0"/>
              <w:right w:val="nil"/>
              <w:tl2br w:val="nil"/>
              <w:tr2bl w:val="nil"/>
            </w:tcBorders>
            <w:shd w:val="clear" w:color="auto" w:fill="F2F2F2"/>
            <w:vAlign w:val="center"/>
          </w:tcPr>
          <w:p w14:paraId="0FD72444">
            <w:pPr>
              <w:keepNext w:val="0"/>
              <w:keepLines w:val="0"/>
              <w:suppressLineNumbers w:val="0"/>
              <w:spacing w:before="0" w:beforeAutospacing="0" w:after="0" w:afterAutospacing="0"/>
              <w:ind w:left="0" w:right="0"/>
              <w:jc w:val="center"/>
              <w:rPr>
                <w:rFonts w:hint="default" w:ascii="微软雅黑" w:hAnsi="微软雅黑" w:eastAsia="微软雅黑"/>
                <w:b w:val="0"/>
                <w:i w:val="0"/>
                <w:color w:val="08090C"/>
                <w:sz w:val="24"/>
                <w:szCs w:val="24"/>
              </w:rPr>
            </w:pPr>
            <w:r>
              <w:rPr>
                <w:rFonts w:hint="eastAsia" w:ascii="微软雅黑" w:hAnsi="微软雅黑" w:eastAsia="微软雅黑"/>
                <w:b w:val="0"/>
                <w:i w:val="0"/>
                <w:color w:val="08090C"/>
                <w:sz w:val="24"/>
                <w:szCs w:val="24"/>
              </w:rPr>
              <w:t>教学反思</w:t>
            </w:r>
          </w:p>
        </w:tc>
        <w:tc>
          <w:tcPr>
            <w:tcW w:w="8183" w:type="dxa"/>
            <w:gridSpan w:val="2"/>
            <w:tcBorders>
              <w:top w:val="nil"/>
              <w:left w:val="nil"/>
              <w:bottom w:val="single" w:color="4874CB" w:themeColor="accent1" w:sz="12" w:space="0"/>
              <w:right w:val="nil"/>
              <w:tl2br w:val="nil"/>
              <w:tr2bl w:val="nil"/>
            </w:tcBorders>
            <w:shd w:val="clear" w:color="auto" w:fill="F2F2F2"/>
            <w:vAlign w:val="center"/>
          </w:tcPr>
          <w:p w14:paraId="049324D7">
            <w:pPr>
              <w:keepNext w:val="0"/>
              <w:keepLines w:val="0"/>
              <w:suppressLineNumbers w:val="0"/>
              <w:spacing w:before="0" w:beforeAutospacing="0" w:after="0" w:afterAutospacing="0" w:line="380" w:lineRule="exact"/>
              <w:ind w:left="0" w:right="0" w:firstLine="420" w:firstLineChars="200"/>
              <w:rPr>
                <w:rFonts w:hint="eastAsia" w:ascii="Times New Roman" w:hAnsi="Times New Roman" w:eastAsia="宋体"/>
                <w:b w:val="0"/>
                <w:i w:val="0"/>
                <w:color w:val="08090C"/>
                <w:lang w:val="en-US" w:eastAsia="zh-CN"/>
              </w:rPr>
            </w:pPr>
            <w:r>
              <w:rPr>
                <w:rFonts w:hint="default" w:ascii="Times New Roman" w:hAnsi="Times New Roman"/>
                <w:b w:val="0"/>
                <w:i w:val="0"/>
                <w:color w:val="08090C"/>
              </w:rPr>
              <w:t>在培养学生的批判性思维和问题解决能力方面，通过小组讨论、案例分析等形式，学生展现出了一定的进步，但在独立思考和创新思维方面仍有较大提升空间。</w:t>
            </w:r>
          </w:p>
        </w:tc>
      </w:tr>
    </w:tbl>
    <w:p w14:paraId="2237802A"/>
    <w:sectPr>
      <w:headerReference r:id="rId3" w:type="default"/>
      <w:footerReference r:id="rId4" w:type="default"/>
      <w:pgSz w:w="11906" w:h="16838"/>
      <w:pgMar w:top="1134" w:right="1134" w:bottom="1134" w:left="1134" w:header="851" w:footer="850"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CC"/>
    <w:family w:val="roman"/>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微软雅黑">
    <w:altName w:val="汉仪旗黑"/>
    <w:panose1 w:val="020B0503020204020204"/>
    <w:charset w:val="86"/>
    <w:family w:val="auto"/>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汉仪旗黑">
    <w:panose1 w:val="00020600040101010101"/>
    <w:charset w:val="86"/>
    <w:family w:val="auto"/>
    <w:pitch w:val="default"/>
    <w:sig w:usb0="A00002BF" w:usb1="1ACF7CFA" w:usb2="00000016" w:usb3="00000000" w:csb0="0004009F" w:csb1="DFD7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4CA07B">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40F792">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494F6C"/>
    <w:rsid w:val="1A5F23BB"/>
    <w:rsid w:val="1AEF4210"/>
    <w:rsid w:val="2227717A"/>
    <w:rsid w:val="2BEB67D2"/>
    <w:rsid w:val="533C9066"/>
    <w:rsid w:val="6E494F6C"/>
    <w:rsid w:val="77649604"/>
    <w:rsid w:val="77BA4505"/>
    <w:rsid w:val="7AFF74BE"/>
    <w:rsid w:val="7EBC3CB7"/>
    <w:rsid w:val="7F53888F"/>
    <w:rsid w:val="7FBFABE4"/>
    <w:rsid w:val="DF5BCD27"/>
    <w:rsid w:val="E3A12958"/>
    <w:rsid w:val="F9FD824E"/>
    <w:rsid w:val="FBF70273"/>
    <w:rsid w:val="FF578DDD"/>
    <w:rsid w:val="FF7474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afterLines="0" w:afterAutospacing="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itle"/>
    <w:basedOn w:val="1"/>
    <w:qFormat/>
    <w:uiPriority w:val="0"/>
    <w:pPr>
      <w:spacing w:before="240" w:beforeLines="0" w:beforeAutospacing="0" w:after="60" w:afterLines="0" w:afterAutospacing="0"/>
      <w:jc w:val="center"/>
      <w:outlineLvl w:val="0"/>
    </w:pPr>
    <w:rPr>
      <w:rFonts w:ascii="Arial" w:hAnsi="Arial"/>
      <w:b/>
      <w:sz w:val="32"/>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习题正文"/>
    <w:basedOn w:val="3"/>
    <w:next w:val="1"/>
    <w:qFormat/>
    <w:uiPriority w:val="0"/>
    <w:pPr>
      <w:adjustRightInd w:val="0"/>
      <w:spacing w:line="240" w:lineRule="auto"/>
      <w:ind w:firstLine="800" w:firstLineChars="200"/>
      <w:jc w:val="both"/>
    </w:pPr>
    <w:rPr>
      <w:rFonts w:hint="eastAsia" w:ascii="微软雅黑" w:hAnsi="微软雅黑" w:eastAsia="宋体" w:cs="微软雅黑"/>
      <w:color w:val="000000"/>
    </w:rPr>
  </w:style>
  <w:style w:type="paragraph" w:customStyle="1" w:styleId="11">
    <w:name w:val="本章学习"/>
    <w:basedOn w:val="6"/>
    <w:next w:val="1"/>
    <w:qFormat/>
    <w:uiPriority w:val="0"/>
    <w:pPr>
      <w:adjustRightInd w:val="0"/>
      <w:spacing w:line="288" w:lineRule="auto"/>
    </w:pPr>
    <w:rPr>
      <w:rFonts w:hint="eastAsia" w:ascii="微软雅黑" w:hAnsi="微软雅黑" w:eastAsia="微软雅黑" w:cs="微软雅黑"/>
      <w:color w:val="000000"/>
      <w:sz w:val="4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421</Words>
  <Characters>478</Characters>
  <Lines>0</Lines>
  <Paragraphs>0</Paragraphs>
  <TotalTime>40</TotalTime>
  <ScaleCrop>false</ScaleCrop>
  <LinksUpToDate>false</LinksUpToDate>
  <CharactersWithSpaces>488</CharactersWithSpaces>
  <Application>WPS Office_6.15.2.8936_F1E327BC-269C-435d-A152-05C5408002CA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2025-01-24T03:39:00Z</dcterms:created>
  <dc:creator>六月</dc:creator>
  <cp:lastModifiedBy>无谓</cp:lastModifiedBy>
  <dcterms:modified xsi:type="dcterms:W3CDTF">2025-03-10T13:42:31Z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2052-6.15.2.8936</vt:lpwstr>
  </property>
  <property fmtid="{D5CDD505-2E9C-101B-9397-08002B2CF9AE}" pid="3" name="ICV">
    <vt:lpwstr>1C80ECB4F51A84AB492ACC674FBDFEC6_43</vt:lpwstr>
  </property>
  <property fmtid="{D5CDD505-2E9C-101B-9397-08002B2CF9AE}" pid="4" name="KSOTemplateDocerSaveRecord">
    <vt:lpwstr>eyJoZGlkIjoiN2UwZDJhYjUyNWMyYTM4YmY1YzczYWE4MTIwOWE1NDYiLCJ1c2VySWQiOiIzODAzMDQ2NzIifQ==</vt:lpwstr>
  </property>
</Properties>
</file>